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5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48059" cy="983551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8059" cy="983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30" w:h="16840"/>
          <w:pgMar w:top="140" w:bottom="0" w:left="0" w:right="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69491" cy="987552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9491" cy="987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30" w:h="16840"/>
          <w:pgMar w:top="120" w:bottom="0" w:left="0" w:right="0"/>
        </w:sectPr>
      </w:pPr>
    </w:p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74114" cy="9892665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4114" cy="989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30" w:h="16840"/>
      <w:pgMar w:top="1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2025-08-27T08:35:41Z</dcterms:created>
  <dcterms:modified xsi:type="dcterms:W3CDTF">2025-08-27T08:35:41Z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2025-08-27T00:00:00Z</vt:filetime>
  </property>
  <property fmtid="{D5CDD505-2E9C-101B-9397-08002B2CF9AE}" pid="5" name="Producer">
    <vt:lpwstr>ABBYY FineReader 12</vt:lpwstr>
  </property>
</Properties>
</file>