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0AB" w:rsidRPr="00A712E5" w:rsidRDefault="002E1A83">
      <w:pPr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>
            <wp:extent cx="6120765" cy="9210390"/>
            <wp:effectExtent l="0" t="0" r="0" b="0"/>
            <wp:docPr id="1" name="Рисунок 1" descr="C:\Users\Secretar\Downloads\1631867993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\Downloads\16318679938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921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70AB" w:rsidRPr="00A712E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br w:type="page"/>
      </w:r>
    </w:p>
    <w:p w:rsidR="00FB3F06" w:rsidRPr="00A712E5" w:rsidRDefault="00FB3F06" w:rsidP="00FB3F06">
      <w:pPr>
        <w:ind w:right="85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lastRenderedPageBreak/>
        <w:t xml:space="preserve">Загальні положення освітньої програми </w:t>
      </w:r>
    </w:p>
    <w:p w:rsidR="00FB3F06" w:rsidRPr="00A712E5" w:rsidRDefault="00FB3F06" w:rsidP="00FB3F06">
      <w:pPr>
        <w:ind w:right="85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Шипин</w:t>
      </w:r>
      <w:r w:rsidR="00EF3FA7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ец</w:t>
      </w:r>
      <w:r w:rsidRPr="00A712E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ького закладу </w:t>
      </w:r>
      <w:r w:rsidRPr="00A712E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загальної середньої освіти </w:t>
      </w:r>
      <w:r w:rsidRPr="00A712E5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І ступеня</w:t>
      </w:r>
    </w:p>
    <w:p w:rsidR="002968A3" w:rsidRDefault="00301328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Освітня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програм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а закладу загальної середньої освіти І ступеня (перший рівень повної загальної середньої освіти) розроблена відповідно до </w:t>
      </w:r>
      <w:r w:rsidR="008A6D03">
        <w:rPr>
          <w:rFonts w:ascii="Times New Roman" w:hAnsi="Times New Roman" w:cs="Times New Roman"/>
          <w:sz w:val="28"/>
          <w:szCs w:val="28"/>
          <w:lang w:val="uk-UA"/>
        </w:rPr>
        <w:t xml:space="preserve">абзацу 24 ч. 1 ст. 64 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«Про освіту», </w:t>
      </w:r>
      <w:r w:rsidR="008A6D03">
        <w:rPr>
          <w:rFonts w:ascii="Times New Roman" w:hAnsi="Times New Roman" w:cs="Times New Roman"/>
          <w:sz w:val="28"/>
          <w:szCs w:val="28"/>
          <w:lang w:val="uk-UA"/>
        </w:rPr>
        <w:t>Постанови Кабінету Міністрів України від 21.02.2018 № 87 «Про затвердження Державного стандарту початкової освіти» (зі змінами),</w:t>
      </w:r>
      <w:r w:rsidR="002968A3">
        <w:rPr>
          <w:rFonts w:ascii="Times New Roman" w:hAnsi="Times New Roman" w:cs="Times New Roman"/>
          <w:sz w:val="28"/>
          <w:szCs w:val="28"/>
          <w:lang w:val="uk-UA"/>
        </w:rPr>
        <w:t xml:space="preserve"> на основі:</w:t>
      </w:r>
    </w:p>
    <w:p w:rsidR="002968A3" w:rsidRPr="00B607DD" w:rsidRDefault="00B521B4" w:rsidP="00B607DD">
      <w:pPr>
        <w:pStyle w:val="a3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Типової освітньої програми, розробленої під керівництвом Савченко О.Я., 1-2 клас, затвердженої </w:t>
      </w:r>
      <w:r w:rsidR="008A6D03" w:rsidRPr="00B607DD">
        <w:rPr>
          <w:rFonts w:ascii="Times New Roman" w:hAnsi="Times New Roman" w:cs="Times New Roman"/>
          <w:sz w:val="28"/>
          <w:szCs w:val="28"/>
          <w:lang w:val="uk-UA"/>
        </w:rPr>
        <w:t>наказ</w:t>
      </w:r>
      <w:r w:rsidRPr="00B607DD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8A6D03"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Міністерства освіти і науки України від 08.10.2019 № 1272 «Про затвердження типових освітніх програм для 1-2 класів закладів загальної середньої освіти»</w:t>
      </w:r>
      <w:r w:rsidR="002968A3"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 для 1-2 класів</w:t>
      </w:r>
      <w:r w:rsidR="002968A3" w:rsidRPr="00B607D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A6D03" w:rsidRPr="00B607DD" w:rsidRDefault="00D649A7" w:rsidP="00B607DD">
      <w:pPr>
        <w:pStyle w:val="a3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Типової освітньої програми, розробленої під керівництвом Савченко О.Я., 3-4 клас, </w:t>
      </w:r>
      <w:r w:rsidR="00B521B4" w:rsidRPr="00B607DD">
        <w:rPr>
          <w:rFonts w:ascii="Times New Roman" w:hAnsi="Times New Roman" w:cs="Times New Roman"/>
          <w:sz w:val="28"/>
          <w:szCs w:val="28"/>
          <w:lang w:val="uk-UA"/>
        </w:rPr>
        <w:t xml:space="preserve">затвердженої наказами </w:t>
      </w:r>
      <w:r w:rsidR="002968A3" w:rsidRPr="00B607DD">
        <w:rPr>
          <w:rFonts w:ascii="Times New Roman" w:hAnsi="Times New Roman" w:cs="Times New Roman"/>
          <w:sz w:val="28"/>
          <w:szCs w:val="28"/>
          <w:lang w:val="uk-UA"/>
        </w:rPr>
        <w:t>Міністерства освіти і науки України від 27.12.2018 № 1461(зі змінами), від 08.10.2019 № 1273 – для 3</w:t>
      </w:r>
      <w:r w:rsidR="00284B1F">
        <w:rPr>
          <w:rFonts w:ascii="Times New Roman" w:hAnsi="Times New Roman" w:cs="Times New Roman"/>
          <w:sz w:val="28"/>
          <w:szCs w:val="28"/>
          <w:lang w:val="uk-UA"/>
        </w:rPr>
        <w:t>-4 класів.</w:t>
      </w:r>
    </w:p>
    <w:p w:rsidR="002968A3" w:rsidRDefault="002968A3" w:rsidP="003F60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91607" w:rsidRPr="003F60EF" w:rsidRDefault="003F60EF" w:rsidP="003F60E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5D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2C4621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572A48">
        <w:rPr>
          <w:rFonts w:ascii="Times New Roman" w:hAnsi="Times New Roman" w:cs="Times New Roman"/>
          <w:b/>
          <w:i/>
          <w:sz w:val="28"/>
          <w:szCs w:val="28"/>
          <w:lang w:val="uk-UA"/>
        </w:rPr>
        <w:t>-4</w:t>
      </w:r>
      <w:r w:rsidR="00AB11C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класи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У програмі визначено вимоги до 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конкретних очікуваних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результатів навчання; 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>коротко вказано відповідний зміст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кожного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навчального предмета чи інтегрованого курсу. </w:t>
      </w:r>
    </w:p>
    <w:p w:rsidR="00193D9A" w:rsidRPr="00A712E5" w:rsidRDefault="006B44B8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>рограм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7954" w:rsidRPr="00A712E5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>буд</w:t>
      </w:r>
      <w:r w:rsidR="00487954" w:rsidRPr="00A712E5">
        <w:rPr>
          <w:rFonts w:ascii="Times New Roman" w:hAnsi="Times New Roman" w:cs="Times New Roman"/>
          <w:sz w:val="28"/>
          <w:szCs w:val="28"/>
          <w:lang w:val="uk-UA"/>
        </w:rPr>
        <w:t>овано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із врахуванням таких принципів: 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A712E5">
        <w:rPr>
          <w:rFonts w:ascii="Times New Roman" w:hAnsi="Times New Roman" w:cs="Times New Roman"/>
          <w:sz w:val="28"/>
          <w:szCs w:val="28"/>
          <w:lang w:val="uk-UA"/>
        </w:rPr>
        <w:t>дитиноцентрованості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A712E5">
        <w:rPr>
          <w:rFonts w:ascii="Times New Roman" w:hAnsi="Times New Roman" w:cs="Times New Roman"/>
          <w:sz w:val="28"/>
          <w:szCs w:val="28"/>
          <w:lang w:val="uk-UA"/>
        </w:rPr>
        <w:t>природовідповідності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>узгодження цілей, змісту і очікуваних результатів навчання;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>науковості, доступності і практичної спрямованості змісту;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>наступності і перспективності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B704D" w:rsidRPr="00A712E5" w:rsidRDefault="00193D9A" w:rsidP="003B704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B704D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взаємозв’язаного формування ключових і предметних </w:t>
      </w:r>
      <w:proofErr w:type="spellStart"/>
      <w:r w:rsidR="003B704D" w:rsidRPr="00A712E5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3B704D"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3D9A" w:rsidRPr="00A712E5" w:rsidRDefault="003B704D" w:rsidP="003B704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-      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логічної послідовності і достатності засвоєння 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учнями 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предметних </w:t>
      </w:r>
      <w:proofErr w:type="spellStart"/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3D9A" w:rsidRPr="00A712E5" w:rsidRDefault="00487954" w:rsidP="00B102B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можливостей 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реалізації змісту освіти через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193D9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</w:t>
      </w:r>
      <w:r w:rsidR="009923A4" w:rsidRPr="00A712E5">
        <w:rPr>
          <w:rFonts w:ascii="Times New Roman" w:hAnsi="Times New Roman" w:cs="Times New Roman"/>
          <w:sz w:val="28"/>
          <w:szCs w:val="28"/>
          <w:lang w:val="uk-UA"/>
        </w:rPr>
        <w:t>і курси</w:t>
      </w:r>
      <w:r w:rsidR="00B102B9"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творчого використання вчителем </w:t>
      </w:r>
      <w:r w:rsidR="0025776C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програми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залежно від умов навчання;</w:t>
      </w:r>
    </w:p>
    <w:p w:rsidR="00193D9A" w:rsidRPr="00A712E5" w:rsidRDefault="00193D9A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ab/>
        <w:t>адаптації до індивідуальних особливостей</w:t>
      </w:r>
      <w:r w:rsidR="0025776C" w:rsidRPr="00A712E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інтелектуальних і фізичних можливостей</w:t>
      </w:r>
      <w:r w:rsidR="0025776C" w:rsidRPr="00A712E5">
        <w:rPr>
          <w:rFonts w:ascii="Times New Roman" w:hAnsi="Times New Roman" w:cs="Times New Roman"/>
          <w:sz w:val="28"/>
          <w:szCs w:val="28"/>
          <w:lang w:val="uk-UA"/>
        </w:rPr>
        <w:t>, потреб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та інтересів</w:t>
      </w:r>
      <w:r w:rsidR="00487954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дітей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44B8" w:rsidRPr="00A712E5" w:rsidRDefault="003C5912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Зміст програми має потенціал для формування </w:t>
      </w:r>
      <w:r w:rsidR="003B704D" w:rsidRPr="00A712E5">
        <w:rPr>
          <w:rFonts w:ascii="Times New Roman" w:hAnsi="Times New Roman" w:cs="Times New Roman"/>
          <w:sz w:val="28"/>
          <w:szCs w:val="28"/>
          <w:lang w:val="uk-UA"/>
        </w:rPr>
        <w:t>у здобувачів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таких </w:t>
      </w:r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ключових </w:t>
      </w:r>
      <w:proofErr w:type="spellStart"/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1) вільне володіння державною мовою, що передбачає уміння усно і письмово висловлювати свої думки, почуття, чітко та аргументовано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пояснювати факти, а також любов до читання, відчуття краси слова, усвідомлення ролі мови для ефективного спілкування та культурного самовираження, готовність вживати українську мову як рідну в різних життєвих ситуаціях;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3F60EF">
        <w:rPr>
          <w:rFonts w:ascii="Times New Roman" w:hAnsi="Times New Roman" w:cs="Times New Roman"/>
          <w:sz w:val="28"/>
          <w:szCs w:val="28"/>
          <w:lang w:val="uk-UA"/>
        </w:rPr>
        <w:t>) здатність спілкуватися рідною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та іноземними мовами, що передбачає активне використання рідної мови в різних комунікативних ситуаціях, зокрема в побуті, освітньому процесі, культурному житті громади, можливість розуміти прості висловлювання іноземною мовою, спілкуватися нею у відповідних ситуаціях, оволодіння навичками міжкультурного спілкування;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3) математична компетентність, що передбачає виявлення простих математичних залежностей в навколишньому світі, моделювання процесів та ситуацій із застосуванням математичних відношень та вимірювань, усвідомлення ролі математичних знань та вмінь в особистому і суспільному житті людини;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4) компетентності у галузі природничих наук, техніки і технологій, що передбачають формування допитливості, прагнення шукати і пропонувати нові ідеї, самостійно чи в групі спостерігати та досліджувати, формулювати припущення і робити висновки на основі проведених дослідів, пізнавати себе і навколишній світ шляхом спостереження та дослідження;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proofErr w:type="spellStart"/>
      <w:r w:rsidRPr="00A712E5">
        <w:rPr>
          <w:rFonts w:ascii="Times New Roman" w:hAnsi="Times New Roman" w:cs="Times New Roman"/>
          <w:sz w:val="28"/>
          <w:szCs w:val="28"/>
          <w:lang w:val="uk-UA"/>
        </w:rPr>
        <w:t>інноваційність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, що передбачає відкритість до нових ідей, ініціювання змін у близькому середовищі (клас, школа, громада тощо), формування знань, умінь, ставлень, що є основою </w:t>
      </w:r>
      <w:proofErr w:type="spellStart"/>
      <w:r w:rsidRPr="00A712E5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підходу, забезпечують подальшу здатність успішно навчатися, провадити професійну діяльність, відчувати себе частиною спільноти і брати участь у справах громади;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6) екологічна компетентність, що передбачає усвідомлення основи екологічного природокористування, дотримання правил природоохоронної поведінки, ощадного використання природних ресурсів, розуміючи важливість збереження природи для сталого розвитку суспільства;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7) інформаційно-комунікаційна компетентність, що передбачає  опанування основою цифрової грамотності для розвитку і спілкування, здатність безпечного та етичного використання засобів інформаційно-комунікаційної компетентності у навчанні та інших життєвих ситуаціях;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8) навчання впродовж життя, що передбачає опанування уміннями і навичками, необхідними для подальшого навчання, організацію власного навчального середовища, отримання нової інформації з метою застосування її для оцінювання навчальних потреб, визначення власних навчальних цілей та способів їх досягнення, навчання працювати самостійно і в групі;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9) громадянські та соціальні компетентності, пов’язані з ідеями демократії, справедливості, рівності, прав людини, добробуту та здорового способу життя, усвідомленням рівних прав і можливостей, що передбачають співпрацю з іншими особами для досягнення спільної мети, активність в житті класу і школи, повагу до прав інших осіб, уміння діяти в конфліктних ситуаціях, пов’язаних з різними проявами дискримінації, цінувати культурне розмаїття різних народів та ідентифікацію себе як громадянина України,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lastRenderedPageBreak/>
        <w:t>дбайливе ставлення до власного здоров’я і збереження здоров’я інших людей, дотримання здорового способу життя;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10) культурна компетентність, що передбачає залучення до різних видів мистецької творчості (образотворче, музичне та інші види мистецтв) шляхом розкриття і розвитку природних здібностей, творчого вираження особистості;</w:t>
      </w:r>
    </w:p>
    <w:p w:rsidR="00B102B9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>11) підприємливість та фінансова грамотність, що передбачають  ініціативність, готовність брати відповідальність за власні рішення, вміння організовувати свою діяльність для досягнення цілей, усвідомлення етичних цінностей ефективної співпраці, готовність до втілення в життя ініційованих ідей, прийняття власних рішень.</w:t>
      </w:r>
    </w:p>
    <w:p w:rsidR="006A6FA6" w:rsidRPr="00A712E5" w:rsidRDefault="00B102B9" w:rsidP="00B102B9">
      <w:pPr>
        <w:spacing w:after="0" w:line="264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Спільними для всіх ключових </w:t>
      </w:r>
      <w:proofErr w:type="spellStart"/>
      <w:r w:rsidRPr="00A712E5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є такі </w:t>
      </w:r>
      <w:r w:rsidRPr="003F60EF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3C5912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B44B8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читання з розумінням, уміння висловлювати власну думку усно і письмово, критичне та системне мислення,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творчість, ініціативність, </w:t>
      </w:r>
      <w:r w:rsidR="006B44B8" w:rsidRPr="00A712E5">
        <w:rPr>
          <w:rFonts w:ascii="Times New Roman" w:hAnsi="Times New Roman" w:cs="Times New Roman"/>
          <w:sz w:val="28"/>
          <w:szCs w:val="28"/>
          <w:lang w:val="uk-UA"/>
        </w:rPr>
        <w:t>здатність логічно обґрунтовувати позицію, вміння конструктивно керувати емоціями, оцінювати ризики, приймати р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ішення, розв'язувати проблеми, </w:t>
      </w:r>
      <w:r w:rsidR="006B44B8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співпрацювати з іншими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особа</w:t>
      </w:r>
      <w:r w:rsidR="006B44B8" w:rsidRPr="00A712E5">
        <w:rPr>
          <w:rFonts w:ascii="Times New Roman" w:hAnsi="Times New Roman" w:cs="Times New Roman"/>
          <w:sz w:val="28"/>
          <w:szCs w:val="28"/>
          <w:lang w:val="uk-UA"/>
        </w:rPr>
        <w:t>ми.</w:t>
      </w:r>
      <w:r w:rsidR="006B44B8" w:rsidRPr="00A712E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B15DFE" w:rsidRPr="003F60EF" w:rsidRDefault="00B15DFE" w:rsidP="006A6FA6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Враховуючи інтегрований характер компетентності, у процесі реалізації освітньої програми </w:t>
      </w:r>
      <w:r w:rsidR="00B8505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будуть </w:t>
      </w:r>
      <w:r w:rsidR="00B8505A" w:rsidRPr="003F60EF">
        <w:rPr>
          <w:rFonts w:ascii="Times New Roman" w:hAnsi="Times New Roman" w:cs="Times New Roman"/>
          <w:sz w:val="28"/>
          <w:szCs w:val="28"/>
          <w:lang w:val="uk-UA"/>
        </w:rPr>
        <w:t>використані</w:t>
      </w:r>
      <w:r w:rsidRPr="003F60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F60EF">
        <w:rPr>
          <w:rFonts w:ascii="Times New Roman" w:hAnsi="Times New Roman" w:cs="Times New Roman"/>
          <w:sz w:val="28"/>
          <w:szCs w:val="28"/>
          <w:lang w:val="uk-UA"/>
        </w:rPr>
        <w:t>внутрішньопредметні</w:t>
      </w:r>
      <w:proofErr w:type="spellEnd"/>
      <w:r w:rsidRPr="003F60EF">
        <w:rPr>
          <w:rFonts w:ascii="Times New Roman" w:hAnsi="Times New Roman" w:cs="Times New Roman"/>
          <w:sz w:val="28"/>
          <w:szCs w:val="28"/>
          <w:lang w:val="uk-UA"/>
        </w:rPr>
        <w:t xml:space="preserve"> і міжпредметні зв’язки, які </w:t>
      </w:r>
      <w:r w:rsidR="00B8505A" w:rsidRPr="003F60EF">
        <w:rPr>
          <w:rFonts w:ascii="Times New Roman" w:hAnsi="Times New Roman" w:cs="Times New Roman"/>
          <w:sz w:val="28"/>
          <w:szCs w:val="28"/>
          <w:lang w:val="uk-UA"/>
        </w:rPr>
        <w:t>сприятимуть</w:t>
      </w:r>
      <w:r w:rsidRPr="003F60EF">
        <w:rPr>
          <w:rFonts w:ascii="Times New Roman" w:hAnsi="Times New Roman" w:cs="Times New Roman"/>
          <w:sz w:val="28"/>
          <w:szCs w:val="28"/>
          <w:lang w:val="uk-UA"/>
        </w:rPr>
        <w:t xml:space="preserve"> цілісност</w:t>
      </w:r>
      <w:r w:rsidR="00E92E2A" w:rsidRPr="003F60EF">
        <w:rPr>
          <w:rFonts w:ascii="Times New Roman" w:hAnsi="Times New Roman" w:cs="Times New Roman"/>
          <w:sz w:val="28"/>
          <w:szCs w:val="28"/>
          <w:lang w:val="uk-UA"/>
        </w:rPr>
        <w:t>і результатів початкової освіти та переносу умінь у нові ситуації.</w:t>
      </w:r>
    </w:p>
    <w:p w:rsidR="006122E7" w:rsidRPr="00A712E5" w:rsidRDefault="00487954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Вимоги до дітей, які розпочинають навчання у початковій школі, </w:t>
      </w:r>
      <w:r w:rsidR="00B8505A" w:rsidRPr="00A712E5">
        <w:rPr>
          <w:rFonts w:ascii="Times New Roman" w:hAnsi="Times New Roman" w:cs="Times New Roman"/>
          <w:sz w:val="28"/>
          <w:szCs w:val="28"/>
          <w:lang w:val="uk-UA"/>
        </w:rPr>
        <w:t>враховуватимуть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досягнення попереднього етапу їхнього розвитку. </w:t>
      </w:r>
    </w:p>
    <w:p w:rsidR="00487954" w:rsidRPr="00A712E5" w:rsidRDefault="00487954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Період життя дитини від </w:t>
      </w:r>
      <w:r w:rsidR="006122E7" w:rsidRPr="00A712E5">
        <w:rPr>
          <w:rFonts w:ascii="Times New Roman" w:hAnsi="Times New Roman" w:cs="Times New Roman"/>
          <w:sz w:val="28"/>
          <w:szCs w:val="28"/>
          <w:lang w:val="uk-UA"/>
        </w:rPr>
        <w:t>п’яти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до шести (семи) років (</w:t>
      </w:r>
      <w:r w:rsidR="00E92E2A" w:rsidRPr="00A712E5">
        <w:rPr>
          <w:rFonts w:ascii="Times New Roman" w:hAnsi="Times New Roman" w:cs="Times New Roman"/>
          <w:sz w:val="28"/>
          <w:szCs w:val="28"/>
          <w:lang w:val="uk-UA"/>
        </w:rPr>
        <w:t>старший дошкільний вік) визначає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ться цілісною зміною її особистості, готовністю до нової соціальної ситуації розвитку. Пріоритетом</w:t>
      </w:r>
      <w:r w:rsidR="00E92E2A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цього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процесу є формування і розвиток базових особистісних якостей дітей: спостережливості, </w:t>
      </w:r>
      <w:r w:rsidR="006122E7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допитливості, довільності поведінки, </w:t>
      </w:r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міжособистісної позитивної комунікації, відповідальності, </w:t>
      </w:r>
      <w:proofErr w:type="spellStart"/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>діяльнісного</w:t>
      </w:r>
      <w:proofErr w:type="spellEnd"/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і різнобічного освоєння навколишньої дійсності та ін. </w:t>
      </w:r>
      <w:r w:rsidR="001649A3" w:rsidRPr="00A712E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отенційно це виявляється у певному рівні готовності </w:t>
      </w:r>
      <w:r w:rsidR="001649A3" w:rsidRPr="00A712E5">
        <w:rPr>
          <w:rFonts w:ascii="Times New Roman" w:hAnsi="Times New Roman" w:cs="Times New Roman"/>
          <w:sz w:val="28"/>
          <w:szCs w:val="28"/>
          <w:lang w:val="uk-UA"/>
        </w:rPr>
        <w:t>дитини до систем</w:t>
      </w:r>
      <w:r w:rsidR="00E92E2A" w:rsidRPr="00A712E5">
        <w:rPr>
          <w:rFonts w:ascii="Times New Roman" w:hAnsi="Times New Roman" w:cs="Times New Roman"/>
          <w:sz w:val="28"/>
          <w:szCs w:val="28"/>
          <w:lang w:val="uk-UA"/>
        </w:rPr>
        <w:t>атич</w:t>
      </w:r>
      <w:r w:rsidR="001649A3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ного навчання </w:t>
      </w:r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27253D" w:rsidRPr="00A712E5">
        <w:rPr>
          <w:rFonts w:ascii="Times New Roman" w:hAnsi="Times New Roman" w:cs="Times New Roman"/>
          <w:i/>
          <w:sz w:val="28"/>
          <w:szCs w:val="28"/>
          <w:lang w:val="uk-UA"/>
        </w:rPr>
        <w:t>фізичної, соціальної, емоційно-ціннісної, пізнавальної, мовленнєвої, творчої</w:t>
      </w:r>
      <w:r w:rsidR="0027253D" w:rsidRPr="00A712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0F9D" w:rsidRPr="00A712E5" w:rsidRDefault="0027253D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Зберігаючи наступність із дошкільним періодом дитинства, початкова школа </w:t>
      </w:r>
      <w:r w:rsidR="004D2610" w:rsidRPr="00A712E5">
        <w:rPr>
          <w:rFonts w:ascii="Times New Roman" w:hAnsi="Times New Roman" w:cs="Times New Roman"/>
          <w:sz w:val="28"/>
          <w:szCs w:val="28"/>
          <w:lang w:val="uk-UA"/>
        </w:rPr>
        <w:t>забезпечуватиме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подальше становлення особистості дитини, її фізичний, інтелектуальний, соціальний розвиток; </w:t>
      </w:r>
      <w:r w:rsidR="00B643EC" w:rsidRPr="00A712E5">
        <w:rPr>
          <w:rFonts w:ascii="Times New Roman" w:hAnsi="Times New Roman" w:cs="Times New Roman"/>
          <w:sz w:val="28"/>
          <w:szCs w:val="28"/>
          <w:lang w:val="uk-UA"/>
        </w:rPr>
        <w:t>формуватиме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 до творчого самовираження, критичного мислення, </w:t>
      </w:r>
      <w:r w:rsidR="00B643EC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буде враховувати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ціннісне ставлення до держави, рідного краю, української культури, пошанування своєї гідності та інших людей, збереження здоров’я.</w:t>
      </w:r>
    </w:p>
    <w:p w:rsidR="001649A3" w:rsidRPr="00A712E5" w:rsidRDefault="001649A3" w:rsidP="00915F7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Розподіл навчальних годин за темами, розділами, вибір форм і методів навчання вчитель визначає самостійно, враховуючи конкретні умови роботи, забезпечуючи водночас досягнення конкретних очікуваних результатів, зазначених у програмі. </w:t>
      </w:r>
    </w:p>
    <w:p w:rsidR="005C06C3" w:rsidRPr="00A712E5" w:rsidRDefault="005C06C3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Контроль і оцінювання навчальних досягнень </w:t>
      </w:r>
      <w:r w:rsidR="00274F71" w:rsidRPr="00A712E5">
        <w:rPr>
          <w:rFonts w:ascii="Times New Roman" w:hAnsi="Times New Roman" w:cs="Times New Roman"/>
          <w:b/>
          <w:sz w:val="28"/>
          <w:szCs w:val="28"/>
          <w:lang w:val="uk-UA"/>
        </w:rPr>
        <w:t>здобувач</w:t>
      </w:r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3F60EF" w:rsidRPr="003F60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F60EF">
        <w:rPr>
          <w:rFonts w:ascii="Times New Roman" w:hAnsi="Times New Roman" w:cs="Times New Roman"/>
          <w:b/>
          <w:sz w:val="28"/>
          <w:szCs w:val="28"/>
          <w:lang w:val="uk-UA"/>
        </w:rPr>
        <w:t>освіти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здійснюю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ться на </w:t>
      </w:r>
      <w:r w:rsidR="004F337E" w:rsidRPr="00A712E5">
        <w:rPr>
          <w:rFonts w:ascii="Times New Roman" w:hAnsi="Times New Roman" w:cs="Times New Roman"/>
          <w:sz w:val="28"/>
          <w:szCs w:val="28"/>
          <w:lang w:val="uk-UA"/>
        </w:rPr>
        <w:t>суб’єкт-суб’єктних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засадах, що передбачає систематичне відстеження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їхнього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індивідуального розвитку у процесі навчання. За цих умов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контрольно-оцінювальна діяльність набуває для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здобувач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F60EF">
        <w:rPr>
          <w:rFonts w:ascii="Times New Roman" w:hAnsi="Times New Roman" w:cs="Times New Roman"/>
          <w:sz w:val="28"/>
          <w:szCs w:val="28"/>
          <w:lang w:val="uk-UA"/>
        </w:rPr>
        <w:t xml:space="preserve"> освіти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формувального характеру. Контроль спрямований на пошук ефективних шляхів п</w:t>
      </w:r>
      <w:r w:rsidR="006A6FA6" w:rsidRPr="00A712E5">
        <w:rPr>
          <w:rFonts w:ascii="Times New Roman" w:hAnsi="Times New Roman" w:cs="Times New Roman"/>
          <w:sz w:val="28"/>
          <w:szCs w:val="28"/>
          <w:lang w:val="uk-UA"/>
        </w:rPr>
        <w:t>оступу кожного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здобувача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у навчанні, а визначення особистих результатів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здобувач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ів не передбачає порівняння із досягненнями інших і не підлягає статистичному обліку з боку адміністративних органів. </w:t>
      </w:r>
    </w:p>
    <w:p w:rsidR="004F337E" w:rsidRPr="00A712E5" w:rsidRDefault="005C06C3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Упродовж навчання в початковій школі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опановують способи самоконтролю, саморефлексії і самооцінювання, що сприяє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вихо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ванню відповідальності, розвитку інтересу, своєчасному виявленню прогалин у знаннях, уміннях, навичках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та їх корекції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337E" w:rsidRPr="00A712E5" w:rsidRDefault="00B67232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Навчальні досягнення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здобувач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ів у </w:t>
      </w:r>
      <w:r w:rsidR="004C0A98">
        <w:rPr>
          <w:rFonts w:ascii="Times New Roman" w:hAnsi="Times New Roman" w:cs="Times New Roman"/>
          <w:sz w:val="28"/>
          <w:szCs w:val="28"/>
          <w:lang w:val="uk-UA"/>
        </w:rPr>
        <w:t>1-</w:t>
      </w:r>
      <w:r w:rsidR="002173D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лас</w:t>
      </w:r>
      <w:r w:rsidR="004C0A98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підлягають вербальному, формувальному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оцінюванню. </w:t>
      </w:r>
    </w:p>
    <w:p w:rsidR="00B67232" w:rsidRPr="00A712E5" w:rsidRDefault="00B67232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>Формувальне оцінювання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має на меті: підтримати навчальний розвиток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F337E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вибудовувати індивідуальну траєкторію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їхнього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розвитку; діагностувати досягнення на кожному з етапів процесу навчання; вчасно виявляти проблеми й запобігати їх нашаруванню;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дитини;</w:t>
      </w:r>
      <w:r w:rsidR="004F337E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мотивувати прагнення здобути максимально можливі результати;</w:t>
      </w:r>
      <w:r w:rsidR="004F337E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ціннісні якості особистості, бажання навчатися, </w:t>
      </w:r>
      <w:r w:rsidR="006A6FA6" w:rsidRPr="00A712E5">
        <w:rPr>
          <w:rFonts w:ascii="Times New Roman" w:hAnsi="Times New Roman" w:cs="Times New Roman"/>
          <w:sz w:val="28"/>
          <w:szCs w:val="28"/>
          <w:lang w:val="uk-UA"/>
        </w:rPr>
        <w:t>не боятися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помил</w:t>
      </w:r>
      <w:r w:rsidR="006A6FA6" w:rsidRPr="00A712E5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>, переконання у власних можливостях і здібностях.</w:t>
      </w:r>
    </w:p>
    <w:p w:rsidR="00B67232" w:rsidRDefault="00B67232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2E5">
        <w:rPr>
          <w:rFonts w:ascii="Times New Roman" w:hAnsi="Times New Roman" w:cs="Times New Roman"/>
          <w:b/>
          <w:sz w:val="28"/>
          <w:szCs w:val="28"/>
          <w:lang w:val="uk-UA"/>
        </w:rPr>
        <w:t>Підсумкове оцінювання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 зіставлення навчальних досягнень </w:t>
      </w:r>
      <w:r w:rsidR="00274F71"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</w:t>
      </w:r>
      <w:r w:rsidRPr="00A712E5">
        <w:rPr>
          <w:rFonts w:ascii="Times New Roman" w:hAnsi="Times New Roman" w:cs="Times New Roman"/>
          <w:sz w:val="28"/>
          <w:szCs w:val="28"/>
          <w:lang w:val="uk-UA"/>
        </w:rPr>
        <w:t xml:space="preserve">з конкретними очікуваними результатами навчання, визначеними освітньою програмою. </w:t>
      </w:r>
    </w:p>
    <w:p w:rsidR="006E0BA5" w:rsidRDefault="006E0BA5" w:rsidP="00B6723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Навчальні досягнення учнів  3-4 класів підлягають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рівневому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оцінюванню.</w:t>
      </w:r>
      <w:r w:rsidRPr="006E0B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1C19">
        <w:rPr>
          <w:rFonts w:ascii="Times New Roman" w:hAnsi="Times New Roman" w:cs="Times New Roman"/>
          <w:sz w:val="28"/>
          <w:szCs w:val="28"/>
          <w:lang w:val="uk-UA"/>
        </w:rPr>
        <w:t xml:space="preserve">Рівень результату навчання </w:t>
      </w:r>
      <w:r w:rsidR="00E66DA3">
        <w:rPr>
          <w:rFonts w:ascii="Times New Roman" w:hAnsi="Times New Roman" w:cs="Times New Roman"/>
          <w:sz w:val="28"/>
          <w:szCs w:val="28"/>
          <w:lang w:val="uk-UA"/>
        </w:rPr>
        <w:t>визначається</w:t>
      </w:r>
      <w:r w:rsidRPr="00181C19"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динаміки його досягнення та </w:t>
      </w:r>
      <w:r w:rsidR="00E66DA3">
        <w:rPr>
          <w:rFonts w:ascii="Times New Roman" w:hAnsi="Times New Roman" w:cs="Times New Roman"/>
          <w:sz w:val="28"/>
          <w:szCs w:val="28"/>
          <w:lang w:val="uk-UA"/>
        </w:rPr>
        <w:t>позначається</w:t>
      </w:r>
      <w:r w:rsidRPr="00181C19">
        <w:rPr>
          <w:rFonts w:ascii="Times New Roman" w:hAnsi="Times New Roman" w:cs="Times New Roman"/>
          <w:sz w:val="28"/>
          <w:szCs w:val="28"/>
          <w:lang w:val="uk-UA"/>
        </w:rPr>
        <w:t xml:space="preserve"> буквами – «початковий» (П), «середній» (С), «достатній» (Д), «високий» (В).</w:t>
      </w:r>
      <w:r w:rsidR="00077CB0" w:rsidRPr="00077C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7CB0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077CB0" w:rsidRPr="00181C19">
        <w:rPr>
          <w:rFonts w:ascii="Times New Roman" w:hAnsi="Times New Roman" w:cs="Times New Roman"/>
          <w:sz w:val="28"/>
          <w:szCs w:val="28"/>
          <w:lang w:val="uk-UA"/>
        </w:rPr>
        <w:t>дозволяє забезпечити об’єктивність і точність результату оцінювання і покликан</w:t>
      </w:r>
      <w:r w:rsidR="00077CB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77CB0" w:rsidRPr="00181C19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формувати оцінювальні судження та  визначати рівень результату навчання.</w:t>
      </w:r>
    </w:p>
    <w:p w:rsidR="00181C19" w:rsidRDefault="00077CB0" w:rsidP="00181C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81C19" w:rsidRPr="00181C19">
        <w:rPr>
          <w:rFonts w:ascii="Times New Roman" w:hAnsi="Times New Roman" w:cs="Times New Roman"/>
          <w:sz w:val="28"/>
          <w:szCs w:val="28"/>
          <w:lang w:val="uk-UA"/>
        </w:rPr>
        <w:t>цінка є конфіденційною інформацією, доступною лише для учня/учениці та його/її батьків (або осіб, що їх замінюють).</w:t>
      </w:r>
    </w:p>
    <w:p w:rsidR="0077331F" w:rsidRPr="00A712E5" w:rsidRDefault="0077331F" w:rsidP="00181C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1584" w:rsidRPr="00A712E5" w:rsidRDefault="00D63E25" w:rsidP="007E1584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Загальний обсяг навчального навантаження та орієнтовна тривалість і можливі взаємозв’язки освітніх галузей, предметів, дисциплін</w:t>
      </w:r>
      <w:r w:rsidRPr="00A712E5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Загальний обсяг навчального навантаження для учнів 1 класу закладу загальної середньої освіти складає 805 годин/навчальний рік</w:t>
      </w:r>
      <w:r w:rsidR="00D96711">
        <w:rPr>
          <w:rFonts w:ascii="Times New Roman" w:eastAsia="Calibri" w:hAnsi="Times New Roman" w:cs="Times New Roman"/>
          <w:sz w:val="28"/>
          <w:szCs w:val="28"/>
          <w:lang w:val="uk-UA"/>
        </w:rPr>
        <w:t>, для учнів 2 класу – 875 годин/навчальний рік</w:t>
      </w:r>
      <w:r w:rsidR="007E158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для учнів 3 класу – </w:t>
      </w:r>
      <w:r w:rsidR="008E18AC">
        <w:rPr>
          <w:rFonts w:ascii="Times New Roman" w:eastAsia="Calibri" w:hAnsi="Times New Roman" w:cs="Times New Roman"/>
          <w:sz w:val="28"/>
          <w:szCs w:val="28"/>
          <w:lang w:val="uk-UA"/>
        </w:rPr>
        <w:t>910</w:t>
      </w:r>
      <w:r w:rsidR="007E158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годин/навчальний рік</w:t>
      </w:r>
      <w:r w:rsidR="005A2C1C">
        <w:rPr>
          <w:rFonts w:ascii="Times New Roman" w:eastAsia="Calibri" w:hAnsi="Times New Roman" w:cs="Times New Roman"/>
          <w:sz w:val="28"/>
          <w:szCs w:val="28"/>
          <w:lang w:val="uk-UA"/>
        </w:rPr>
        <w:t>, для учнів 4 класу – 910 годин/навчальний рік</w:t>
      </w:r>
      <w:r w:rsidR="007E158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Детальний розподіл навчального навантаження на тиждень 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>для 1</w:t>
      </w:r>
      <w:r w:rsidR="00D96711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0230DF">
        <w:rPr>
          <w:rFonts w:ascii="Times New Roman" w:eastAsia="Calibri" w:hAnsi="Times New Roman" w:cs="Times New Roman"/>
          <w:sz w:val="28"/>
          <w:szCs w:val="28"/>
          <w:lang w:val="uk-UA"/>
        </w:rPr>
        <w:t>4</w:t>
      </w:r>
      <w:r w:rsidR="00D967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класів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окреслено у </w:t>
      </w:r>
      <w:proofErr w:type="spellStart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навчальн</w:t>
      </w:r>
      <w:r w:rsidR="00295C1F">
        <w:rPr>
          <w:rFonts w:ascii="Times New Roman" w:eastAsia="Calibri" w:hAnsi="Times New Roman" w:cs="Times New Roman"/>
          <w:sz w:val="28"/>
          <w:szCs w:val="28"/>
          <w:lang w:val="uk-UA"/>
        </w:rPr>
        <w:t>иих</w:t>
      </w:r>
      <w:proofErr w:type="spellEnd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план</w:t>
      </w:r>
      <w:r w:rsidR="00295C1F">
        <w:rPr>
          <w:rFonts w:ascii="Times New Roman" w:eastAsia="Calibri" w:hAnsi="Times New Roman" w:cs="Times New Roman"/>
          <w:sz w:val="28"/>
          <w:szCs w:val="28"/>
          <w:lang w:val="uk-UA"/>
        </w:rPr>
        <w:t>ах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закладу освіти 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AA50AB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>одат</w:t>
      </w:r>
      <w:r w:rsidR="00295C1F">
        <w:rPr>
          <w:rFonts w:ascii="Times New Roman" w:eastAsia="Calibri" w:hAnsi="Times New Roman" w:cs="Times New Roman"/>
          <w:sz w:val="28"/>
          <w:szCs w:val="28"/>
          <w:lang w:val="uk-UA"/>
        </w:rPr>
        <w:t>ки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</w:t>
      </w:r>
      <w:r w:rsidR="00295C1F">
        <w:rPr>
          <w:rFonts w:ascii="Times New Roman" w:eastAsia="Calibri" w:hAnsi="Times New Roman" w:cs="Times New Roman"/>
          <w:sz w:val="28"/>
          <w:szCs w:val="28"/>
          <w:lang w:val="uk-UA"/>
        </w:rPr>
        <w:t>, 2</w:t>
      </w:r>
      <w:r w:rsidR="00035B93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Навчальний план дає цілісне уявлення про зміст і структуру першого рівня освіти, встановлює погодинне співвідношення між окремими предметами за роками навчання, визначає гранично допустиме тижневе навантаження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учнів. Навчальний план початкової школи передбачає реалізацію освітніх галузей Базового навчального плану Державного стандарту через окремі предмети. Він охоплює інваріантну складову, сформовану на державному рівні, яка є спільною для всіх закладів загальної середньої освіти незалежно від підпорядкування і форм власності, та варіативну складову. </w:t>
      </w:r>
    </w:p>
    <w:p w:rsidR="00D02EFE" w:rsidRPr="00A712E5" w:rsidRDefault="00D63E25" w:rsidP="00D63E25">
      <w:pPr>
        <w:tabs>
          <w:tab w:val="left" w:pos="374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Навчальний план містить 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інваріантний складник, сформований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на державному рівні, обов'язков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ий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для всіх закладів загальної середньої освіти незалежно від їх підпорядкування і форм власності, та варіативн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ий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, в як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ому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передбачено додаткові години на вивчення предметів 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освітніх галузей, проведення індивідуальних консультацій та групових занять.</w:t>
      </w:r>
    </w:p>
    <w:p w:rsidR="00D63E25" w:rsidRPr="00A712E5" w:rsidRDefault="00B66AAF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З</w:t>
      </w:r>
      <w:r w:rsidR="003F60EF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акладом освіти складено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навчальний план з конкретизацією варіативно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го 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склад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ника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, врахов</w:t>
      </w:r>
      <w:r w:rsidR="003F60EF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ано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особливості регіону та індивідуальні освітні потреби учнів. Повноцінність початкової освіти забезпечується реалізацією як інваріантно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го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, так і варіативно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го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="00D02EFE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складників</w:t>
      </w:r>
      <w:r w:rsidR="00D63E25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, які в обов'язковому порядку фінансуються з відповідних бюджетів.</w:t>
      </w:r>
    </w:p>
    <w:p w:rsidR="00605259" w:rsidRDefault="00794E2B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Мовно-літературна</w:t>
      </w:r>
      <w:r w:rsidR="00605259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галузь реалізується </w:t>
      </w:r>
      <w:r w:rsidR="00605259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через інтегрований курс «Навчання грамоти»</w:t>
      </w:r>
      <w:r w:rsidR="00605259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="00605259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та </w:t>
      </w:r>
      <w:r w:rsidR="00605259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«Англійська мова» у 1 класі; через навчальні предмети «Українська мова», «Читання» та «Англійська мова» у 2 класі; через навчальні предмети «Українська мова», «Літературне читання» та «Англійська мова» у 3</w:t>
      </w:r>
      <w:r w:rsidR="005F02EC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-4</w:t>
      </w:r>
      <w:r w:rsidR="00605259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клас</w:t>
      </w:r>
      <w:r w:rsidR="005F02EC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ах</w:t>
      </w:r>
      <w:r w:rsidR="00605259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.</w:t>
      </w:r>
    </w:p>
    <w:p w:rsidR="001C47CE" w:rsidRPr="00A712E5" w:rsidRDefault="001C47CE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Математична освітня галузь реалізується через однойменний предмет «Математика».</w:t>
      </w:r>
    </w:p>
    <w:p w:rsidR="001C47CE" w:rsidRDefault="001C47CE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Освітня галузь «Я досліджую світ» (природнича, громадянська й історична, соціальна, </w:t>
      </w:r>
      <w:proofErr w:type="spellStart"/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здоровʼязбережувальна</w:t>
      </w:r>
      <w:proofErr w:type="spellEnd"/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галузі) </w:t>
      </w:r>
      <w:r w:rsidR="004853EA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реалізується через інтегрований курс «Я досліджую світ».</w:t>
      </w:r>
    </w:p>
    <w:p w:rsidR="00C61F9D" w:rsidRPr="00AE22A5" w:rsidRDefault="00C61F9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Зміст освітніх галузей «Природнича», «Соціальна і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proofErr w:type="spellStart"/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здоров’язбережувальна</w:t>
      </w:r>
      <w:proofErr w:type="spellEnd"/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», «Громадянська та історична» представлено в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інтегрованому курсі «Я досліджую світ».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Час на його вивчення у 1-</w:t>
      </w:r>
      <w:r w:rsidR="00580A04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C61F9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-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х класах компонується таким чином: 2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години/тиждень – на природничу, 0,5 годин – на соціальну і 0,5 годин –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на громадянську та історичну галузь. </w:t>
      </w:r>
    </w:p>
    <w:p w:rsidR="00C61F9D" w:rsidRPr="00AE22A5" w:rsidRDefault="00C61F9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У класному журналі освітні галузі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«Природнича», «Соціальна і </w:t>
      </w:r>
      <w:proofErr w:type="spellStart"/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здоров’язбережувальна</w:t>
      </w:r>
      <w:proofErr w:type="spellEnd"/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», «Громадянська та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історична» будуть записуватися на одній сторінці предмету «Я досліджую світ».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</w:p>
    <w:p w:rsidR="00C61F9D" w:rsidRPr="00AE22A5" w:rsidRDefault="00C61F9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Зазначені освітні галузі будуть реалізовуватись в інтегрованому курсі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за різними видами інтеграції (тематична, процесуальна, міжгалузева; в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межах однієї галузі; на інтегрованих уроках, під час тематичних днів, в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процесі проектної діяльності) за активного використання міжпредметних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зв’язків, організації різних форм взаємодії учнів. Для розв’язання учнями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практичних завдань у життєвих ситуаціях залучаються навчальні результати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Pr="00C61F9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з інших освітніх галузей.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</w:p>
    <w:p w:rsidR="003742FD" w:rsidRPr="00AE22A5" w:rsidRDefault="003742F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галузь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«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Технологічна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» буде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реалізовуватись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 1-</w:t>
      </w:r>
      <w:r w:rsidR="00FB4B0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-х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класах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через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навчальний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предмет «Дизайн і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технології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» – 1 година/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тиждень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Розподіл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lastRenderedPageBreak/>
        <w:t>навчальних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годин за темами,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добі</w:t>
      </w:r>
      <w:proofErr w:type="gram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</w:t>
      </w:r>
      <w:proofErr w:type="spellEnd"/>
      <w:proofErr w:type="gram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об’єктів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праці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вчитель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визначає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самостійно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враховуючи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умови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педагогічну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доцільність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Учитель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має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створити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умови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для персонального доступу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/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учениці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до </w:t>
      </w:r>
      <w:proofErr w:type="spellStart"/>
      <w:proofErr w:type="gram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матер</w:t>
      </w:r>
      <w:proofErr w:type="gram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іалів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інструментів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пристосувань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;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об’єктів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(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іграшок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книжок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тощо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). </w:t>
      </w:r>
    </w:p>
    <w:p w:rsidR="00AC02BC" w:rsidRPr="00AE22A5" w:rsidRDefault="003742F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Технологічна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галузь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базується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на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практичній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діяльності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учні</w:t>
      </w:r>
      <w:proofErr w:type="gram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</w:t>
      </w:r>
      <w:proofErr w:type="spellEnd"/>
      <w:proofErr w:type="gram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. На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кожному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занятті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передбачено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виконання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практичної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роботи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Об’єкти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праці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для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виготовлення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учитель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добира</w:t>
      </w:r>
      <w:proofErr w:type="gram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є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,</w:t>
      </w:r>
      <w:proofErr w:type="gram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спираючись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на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побажання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учнів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186B70" w:rsidRPr="00AE22A5" w:rsidRDefault="003742F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галузь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«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Інформатична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» буде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реалізовуватися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 </w:t>
      </w:r>
      <w:r w:rsidR="00FD6DC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2-</w:t>
      </w:r>
      <w:r w:rsidR="00745294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="00FD6DC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класах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через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навчальний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предмет «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Інформатика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» </w:t>
      </w:r>
      <w:r w:rsidR="00AC02BC" w:rsidRPr="00AC02BC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–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1 година/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тиждень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</w:p>
    <w:p w:rsidR="00186B70" w:rsidRPr="00A712E5" w:rsidRDefault="00186B70" w:rsidP="00186B7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Мистецька освітня галузь реалізується через окремі види мистецтва «Музичне мистецтво» та «Образотворче мистецтво».</w:t>
      </w:r>
    </w:p>
    <w:p w:rsidR="003742FD" w:rsidRPr="00AE22A5" w:rsidRDefault="003742FD" w:rsidP="00C61F9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галузь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«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Фізкультурна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» у 1-</w:t>
      </w:r>
      <w:r w:rsidR="0058484F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="00FD6DCD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-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х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класах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реалізується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окремим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предметом «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Фізична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культура» поза межами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інтегрованого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курсу. На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неї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відведено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3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години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/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тиждень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Збереження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здоров’я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належить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до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головних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завдань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школи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, тому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формування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навичок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здорового способу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життя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безпечної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поведінки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повинно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інтегруватися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змі</w:t>
      </w:r>
      <w:proofErr w:type="gram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ст</w:t>
      </w:r>
      <w:proofErr w:type="gram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всіх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предметів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інваріантної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варіативної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складових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навчальних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планів</w:t>
      </w:r>
      <w:proofErr w:type="spellEnd"/>
      <w:r w:rsidRPr="003742FD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186B70" w:rsidRPr="00AE22A5" w:rsidRDefault="00186B70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Варіативна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складова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навчальних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планів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використовується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186B70" w:rsidRPr="00186B70" w:rsidRDefault="00186B70" w:rsidP="00186B70">
      <w:pPr>
        <w:pStyle w:val="a3"/>
        <w:numPr>
          <w:ilvl w:val="0"/>
          <w:numId w:val="10"/>
        </w:numPr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у 1-му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="006477A4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–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на </w:t>
      </w:r>
      <w:proofErr w:type="spellStart"/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ідсилення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інтегрованого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курсу «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грамоти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» (1 година/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тиждень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); </w:t>
      </w:r>
    </w:p>
    <w:p w:rsidR="00186B70" w:rsidRPr="006477A4" w:rsidRDefault="00186B70" w:rsidP="00186B70">
      <w:pPr>
        <w:pStyle w:val="a3"/>
        <w:numPr>
          <w:ilvl w:val="0"/>
          <w:numId w:val="10"/>
        </w:numPr>
        <w:jc w:val="both"/>
        <w:rPr>
          <w:rFonts w:ascii="Times New Roman" w:eastAsia="Calibri" w:hAnsi="Times New Roman" w:cs="Times New Roman"/>
          <w:sz w:val="28"/>
          <w:szCs w:val="28"/>
          <w:lang w:eastAsia="uk-UA" w:bidi="uk-UA"/>
        </w:rPr>
      </w:pP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 2</w:t>
      </w:r>
      <w:r w:rsidR="00707FE3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-</w:t>
      </w:r>
      <w:r w:rsidR="0058484F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-</w:t>
      </w:r>
      <w:r w:rsidR="00707FE3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х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</w:t>
      </w:r>
      <w:proofErr w:type="spellEnd"/>
      <w:r w:rsidR="00707FE3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ах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– на </w:t>
      </w:r>
      <w:proofErr w:type="spellStart"/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ідсилення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предмету «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Украї</w:t>
      </w:r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нська</w:t>
      </w:r>
      <w:proofErr w:type="spellEnd"/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мова</w:t>
      </w:r>
      <w:proofErr w:type="spellEnd"/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» (1 година/</w:t>
      </w:r>
      <w:proofErr w:type="spellStart"/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тиждень</w:t>
      </w:r>
      <w:proofErr w:type="spellEnd"/>
      <w:r w:rsidR="006477A4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)</w:t>
      </w:r>
      <w:r w:rsidR="00707FE3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.</w:t>
      </w:r>
    </w:p>
    <w:p w:rsidR="00186B70" w:rsidRDefault="00186B70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У </w:t>
      </w:r>
      <w:r w:rsidR="0058484F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і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буде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здійснюватися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поділ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на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групи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при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вивченні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предметів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ідповідно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до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чинних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нормативів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(наказ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Міністерства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і науки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України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20.02.2002 № 128,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зареєстрований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в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Міністерстві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юстиції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України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06.03.2002 за № 229/6517). </w:t>
      </w:r>
    </w:p>
    <w:p w:rsidR="00186B70" w:rsidRDefault="00186B70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При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визначенні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гранично </w:t>
      </w:r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допустимого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навантаження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учнів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ураховані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санітарно-гігієнічні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норми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нормативну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тривалість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уроків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 1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– 35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хвилин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, у 2</w:t>
      </w:r>
      <w:r w:rsidR="00A718DB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-</w:t>
      </w:r>
      <w:r w:rsidR="000C23F7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</w:t>
      </w:r>
      <w:proofErr w:type="spellEnd"/>
      <w:r w:rsidR="00A718DB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ах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– 40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хвилин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proofErr w:type="spellStart"/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ізницю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в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часі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: (10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хв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.) для 1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(5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хв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.) –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для 2</w:t>
      </w:r>
      <w:r w:rsidR="00A718DB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-</w:t>
      </w:r>
      <w:r w:rsidR="000C23F7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4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</w:t>
      </w:r>
      <w:r w:rsidR="00A718DB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– для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збереження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педагогічного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навантаження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(45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хв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.) </w:t>
      </w:r>
      <w:r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класним керівникам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та учителям-предметникам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проводити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наприкінці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уроку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організаційну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роботу (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розважальні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вправи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ігри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,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веселі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перерви).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186B70" w:rsidRDefault="00186B70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Відповідно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до постанови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Кабінету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Міні</w:t>
      </w:r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стр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України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20.04.2011 №462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«Про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затвердження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Державного стандарту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початкової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загальної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»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години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фізичної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культури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не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враховуються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при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визначенні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гранично допустимого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навантаження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учнів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186B70" w:rsidRDefault="00186B70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</w:pP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Гранична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наповнюваність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класів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встановлюється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відповідно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до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Закону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України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«Про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освіту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».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Навчальний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план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зорієнтований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gram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</w:t>
      </w:r>
      <w:proofErr w:type="gram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роботу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початкової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школи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за 5-денним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навчальним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  <w:proofErr w:type="spellStart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>тижнем</w:t>
      </w:r>
      <w:proofErr w:type="spellEnd"/>
      <w:r w:rsidRPr="00186B70"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uk-UA" w:bidi="uk-UA"/>
        </w:rPr>
        <w:t xml:space="preserve"> </w:t>
      </w:r>
    </w:p>
    <w:p w:rsidR="00D63E25" w:rsidRPr="00A712E5" w:rsidRDefault="00D63E25" w:rsidP="00D63E25">
      <w:pPr>
        <w:tabs>
          <w:tab w:val="left" w:pos="843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lastRenderedPageBreak/>
        <w:t xml:space="preserve">Навчальний час, передбачений на </w:t>
      </w:r>
      <w:r w:rsidR="004F7031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варіативний складник</w:t>
      </w:r>
      <w:r w:rsidR="00F91710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,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використовується на предмет інваріантн</w:t>
      </w:r>
      <w:r w:rsidR="008E21B2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ого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 </w:t>
      </w:r>
      <w:r w:rsidR="008E21B2"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>складника</w:t>
      </w:r>
      <w:r w:rsidRPr="00A712E5">
        <w:rPr>
          <w:rFonts w:ascii="Times New Roman" w:eastAsia="Calibri" w:hAnsi="Times New Roman" w:cs="Times New Roman"/>
          <w:sz w:val="28"/>
          <w:szCs w:val="28"/>
          <w:lang w:val="uk-UA" w:eastAsia="uk-UA" w:bidi="uk-UA"/>
        </w:rPr>
        <w:t xml:space="preserve">. </w:t>
      </w:r>
      <w:r w:rsidR="00E776C2"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Варіативний складник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навчального плану визначен</w:t>
      </w:r>
      <w:r w:rsidR="00E776C2"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ий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закладом самостійно, враховуючи особливості організації освітнього процесу та індивідуальних освітніх потреб учнів, особливості регіону, рівень навчально-методичного та кадрового забезпечення закладу і відображається в навчальному плані закладу освіти. </w:t>
      </w:r>
    </w:p>
    <w:p w:rsidR="00D63E25" w:rsidRPr="00A712E5" w:rsidRDefault="00D63E25" w:rsidP="00D63E25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Збереження здоров’я дітей належить до головних завдань школи. Тому формування навичок здорового способу життя та безпечної поведінки здійснюється не лише в рамках предметів «Фізична культура» та «</w:t>
      </w:r>
      <w:r w:rsidR="00201327"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Я досліджую світ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», а інтегрується у змісті всіх предметів інваріантної та варіативної складових навчальних планів. Змістове наповнення предмета «Фізична культура» заклад освіти формує самостійно</w:t>
      </w:r>
      <w:r w:rsidR="00664EFC"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через змістові лінії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відповідно до </w:t>
      </w:r>
      <w:proofErr w:type="spellStart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статево-вікових</w:t>
      </w:r>
      <w:proofErr w:type="spellEnd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особливостей учнів, їх інтересів, матеріально-технічної бази навчального закладу, кадрового забезпечення, регіональних та народних традицій. </w:t>
      </w:r>
    </w:p>
    <w:p w:rsidR="00D63E25" w:rsidRPr="00A712E5" w:rsidRDefault="00D63E25" w:rsidP="00D63E2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A712E5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Очікувані результати навчання здобувачів освіти.</w:t>
      </w:r>
      <w:r w:rsidRPr="00A712E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Відповідно до мети та загальних цілей, окреслених у Державному стандарті, визначено завдання, які має реалізувати вчитель/вчителька у рамках кожної освітньої галузі. Результати навчання повинні</w:t>
      </w:r>
      <w:r w:rsidRPr="00A712E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робити внесок у формування ключових </w:t>
      </w:r>
      <w:proofErr w:type="spellStart"/>
      <w:r w:rsidRPr="00A712E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компетентностей</w:t>
      </w:r>
      <w:proofErr w:type="spellEnd"/>
      <w:r w:rsidRPr="00A712E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учнів.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Вимоги до осіб, які можуть розпочинати здобуття базової середньої освіти.</w:t>
      </w:r>
      <w:r w:rsidRPr="00A712E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Початкова освіта здобувається, як правило, з шести років (відповідно до Закону України «Про освіту»). 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Особи з особливими освітніми потребами можуть розпочинати здобуття базової середньої освіти за інших умов.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Перелік освітніх галузей.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Типову освітню програму укладено за такими освітніми галузями:</w:t>
      </w:r>
    </w:p>
    <w:p w:rsidR="00D63E25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Мовно-літературна</w:t>
      </w:r>
    </w:p>
    <w:p w:rsidR="00D63E25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Математична</w:t>
      </w:r>
    </w:p>
    <w:p w:rsidR="007956DA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Я досліджую світ</w:t>
      </w:r>
    </w:p>
    <w:p w:rsidR="007956DA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Технологічна</w:t>
      </w:r>
    </w:p>
    <w:p w:rsidR="007956DA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Інформатична</w:t>
      </w:r>
      <w:proofErr w:type="spellEnd"/>
    </w:p>
    <w:p w:rsidR="007956DA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Мистецька</w:t>
      </w:r>
    </w:p>
    <w:p w:rsidR="007956DA" w:rsidRPr="00A712E5" w:rsidRDefault="007956DA" w:rsidP="00C61F5E">
      <w:pPr>
        <w:pStyle w:val="a3"/>
        <w:numPr>
          <w:ilvl w:val="0"/>
          <w:numId w:val="6"/>
        </w:numPr>
        <w:tabs>
          <w:tab w:val="left" w:pos="1134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Фізкультурна.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Логічна послідовність вивчення предметів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розкривається у відповідних </w:t>
      </w:r>
      <w:r w:rsidRPr="004033DD">
        <w:rPr>
          <w:rFonts w:ascii="Times New Roman" w:eastAsia="Calibri" w:hAnsi="Times New Roman" w:cs="Times New Roman"/>
          <w:sz w:val="28"/>
          <w:szCs w:val="28"/>
          <w:lang w:val="uk-UA"/>
        </w:rPr>
        <w:t>навчальних програмах</w:t>
      </w:r>
      <w:r w:rsidR="00F411B0" w:rsidRPr="004033D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(додаток </w:t>
      </w:r>
      <w:r w:rsidR="00EB3864"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F411B0" w:rsidRPr="004033DD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4033D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Рекомендовані форми організації освітнього процесу.</w:t>
      </w: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Основними формами організації освітнього процесу є різні типи уроку, екскурсії, віртуальні подорожі, спектаклі, </w:t>
      </w:r>
      <w:proofErr w:type="spellStart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квести</w:t>
      </w:r>
      <w:proofErr w:type="spellEnd"/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які вчитель організує у межах уроку або в позаурочний час. </w:t>
      </w:r>
    </w:p>
    <w:p w:rsidR="00D63E25" w:rsidRPr="00A712E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року.</w:t>
      </w:r>
    </w:p>
    <w:p w:rsidR="00D63E25" w:rsidRDefault="00D63E25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712E5">
        <w:rPr>
          <w:rFonts w:ascii="Times New Roman" w:eastAsia="Calibri" w:hAnsi="Times New Roman" w:cs="Times New Roman"/>
          <w:sz w:val="28"/>
          <w:szCs w:val="28"/>
          <w:lang w:val="uk-UA"/>
        </w:rPr>
        <w:t>Вибір форм і методів навчання вчитель визначає самостійно, враховуючи конкретні умови роботи, забезпечуючи водночас досягнення конкретних очікуваних результатів, зазначених у навчальних програмах окремих предметів.</w:t>
      </w:r>
    </w:p>
    <w:p w:rsidR="006D7B77" w:rsidRPr="00A712E5" w:rsidRDefault="006D7B77" w:rsidP="00D63E25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Освітній процес може відбуватися у форматі очного навчання, змішаного та дистанційного навчання.</w:t>
      </w:r>
    </w:p>
    <w:p w:rsidR="001C3AE8" w:rsidRDefault="001C3AE8" w:rsidP="001C3AE8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A0E8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Опис та інструменти системи внутрішнього забезпечення якості освіти.</w:t>
      </w:r>
      <w:r w:rsidRPr="006A0E8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Система внутрішнього забезпечення якості освітньої діяльності та якості освіти 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>закладу освіти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формується у таких напрямках:</w:t>
      </w:r>
    </w:p>
    <w:p w:rsidR="001C3AE8" w:rsidRPr="009A4C84" w:rsidRDefault="001C3AE8" w:rsidP="001C3AE8">
      <w:pPr>
        <w:widowControl w:val="0"/>
        <w:numPr>
          <w:ilvl w:val="0"/>
          <w:numId w:val="13"/>
        </w:numPr>
        <w:tabs>
          <w:tab w:val="left" w:pos="14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освітнє середовище;</w:t>
      </w:r>
    </w:p>
    <w:p w:rsidR="001C3AE8" w:rsidRPr="009A4C84" w:rsidRDefault="001C3AE8" w:rsidP="001C3AE8">
      <w:pPr>
        <w:widowControl w:val="0"/>
        <w:numPr>
          <w:ilvl w:val="0"/>
          <w:numId w:val="13"/>
        </w:numPr>
        <w:tabs>
          <w:tab w:val="left" w:pos="14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система оцінювання освітньої діяльності;</w:t>
      </w:r>
    </w:p>
    <w:p w:rsidR="001C3AE8" w:rsidRPr="009A4C84" w:rsidRDefault="001C3AE8" w:rsidP="001C3AE8">
      <w:pPr>
        <w:widowControl w:val="0"/>
        <w:numPr>
          <w:ilvl w:val="0"/>
          <w:numId w:val="13"/>
        </w:numPr>
        <w:tabs>
          <w:tab w:val="left" w:pos="14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педагогічна діяльність;</w:t>
      </w:r>
    </w:p>
    <w:p w:rsidR="001C3AE8" w:rsidRPr="009A4C84" w:rsidRDefault="001C3AE8" w:rsidP="001C3AE8">
      <w:pPr>
        <w:widowControl w:val="0"/>
        <w:numPr>
          <w:ilvl w:val="0"/>
          <w:numId w:val="13"/>
        </w:numPr>
        <w:tabs>
          <w:tab w:val="left" w:pos="14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управлінська діяльність.</w:t>
      </w:r>
    </w:p>
    <w:p w:rsidR="001C3AE8" w:rsidRPr="009A4C84" w:rsidRDefault="001C3AE8" w:rsidP="001C3AE8">
      <w:pPr>
        <w:autoSpaceDE w:val="0"/>
        <w:autoSpaceDN w:val="0"/>
        <w:ind w:right="9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Внутрішня сис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тема забезпечення якості освіти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спрямована на реалізацію пріоритетного напряму розвитку – реалізацію комплексного підходу в умовах профільного закладу загальної середньої освіти ІІІ ступен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ю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в контексті переходу до нової української школи.</w:t>
      </w:r>
    </w:p>
    <w:p w:rsidR="001C3AE8" w:rsidRPr="009A4C84" w:rsidRDefault="001C3AE8" w:rsidP="001C3AE8">
      <w:pPr>
        <w:autoSpaceDE w:val="0"/>
        <w:autoSpaceDN w:val="0"/>
        <w:ind w:right="9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proofErr w:type="spellStart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Самооцінювання</w:t>
      </w:r>
      <w:proofErr w:type="spellEnd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якості освітньої діяльності та якості освіти здійснюється комплексно щорічно за основними критеріями діяльності. За окремими напрямами роботи (окремими предметами або галузями) аналіз якості освітніх процесів здійснюється глибше з періодичністю раз на 5-7 років.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До оцінювання залучаються адміністрація,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практичний психолог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закладу, окремі педагогічні працівники, батьки,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працівники відділу освіти, молоді та спорту Кіцманської міської ради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.</w:t>
      </w:r>
    </w:p>
    <w:p w:rsidR="001C3AE8" w:rsidRPr="009A4C84" w:rsidRDefault="001C3AE8" w:rsidP="001C3AE8">
      <w:pPr>
        <w:autoSpaceDE w:val="0"/>
        <w:autoSpaceDN w:val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 w:bidi="uk-UA"/>
        </w:rPr>
        <w:t>Завдання системи внутрішнього забезпечення якості освіти:</w:t>
      </w:r>
    </w:p>
    <w:p w:rsidR="001C3AE8" w:rsidRPr="009A4C84" w:rsidRDefault="001C3AE8" w:rsidP="001C3AE8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вдосконалення матеріально-технічних умов закладу, </w:t>
      </w:r>
      <w:r w:rsidRPr="009A4C84">
        <w:rPr>
          <w:rFonts w:ascii="Times New Roman" w:eastAsia="Times New Roman" w:hAnsi="Times New Roman" w:cs="Times New Roman"/>
          <w:spacing w:val="-2"/>
          <w:sz w:val="28"/>
          <w:lang w:val="uk-UA" w:eastAsia="uk-UA" w:bidi="uk-UA"/>
        </w:rPr>
        <w:t xml:space="preserve">забезпечення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безпеки перебування у закладі усіх учасників освітнього процесу, моніторинг </w:t>
      </w:r>
      <w:r w:rsidRPr="009A4C84">
        <w:rPr>
          <w:rFonts w:ascii="Times New Roman" w:eastAsia="Times New Roman" w:hAnsi="Times New Roman" w:cs="Times New Roman"/>
          <w:spacing w:val="-7"/>
          <w:sz w:val="28"/>
          <w:lang w:val="uk-UA" w:eastAsia="uk-UA" w:bidi="uk-UA"/>
        </w:rPr>
        <w:t xml:space="preserve">та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оптимізація соціально-психологічного середовища, оновлення методичної </w:t>
      </w:r>
      <w:r w:rsidRPr="009A4C84">
        <w:rPr>
          <w:rFonts w:ascii="Times New Roman" w:eastAsia="Times New Roman" w:hAnsi="Times New Roman" w:cs="Times New Roman"/>
          <w:spacing w:val="-4"/>
          <w:sz w:val="28"/>
          <w:lang w:val="uk-UA" w:eastAsia="uk-UA" w:bidi="uk-UA"/>
        </w:rPr>
        <w:t xml:space="preserve">бази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освітньої діяльності;</w:t>
      </w:r>
    </w:p>
    <w:p w:rsidR="001C3AE8" w:rsidRPr="009A4C84" w:rsidRDefault="001C3AE8" w:rsidP="001C3AE8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контроль якості знань, умінь і навичок учнів, розробка рекомендацій щодо їх покращення, формування в учнів відповідального ставлення до навчання, забезпечення прозорості та об’єктивності оцінювання результатів навчання;</w:t>
      </w:r>
    </w:p>
    <w:p w:rsidR="001C3AE8" w:rsidRPr="009A4C84" w:rsidRDefault="001C3AE8" w:rsidP="001C3AE8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контроль за виконанням навчальних планів та освітньої</w:t>
      </w:r>
      <w:r w:rsidRPr="009A4C84">
        <w:rPr>
          <w:rFonts w:ascii="Times New Roman" w:eastAsia="Times New Roman" w:hAnsi="Times New Roman" w:cs="Times New Roman"/>
          <w:spacing w:val="49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програми, створення необхідних умов для підвищення фахового кваліфікаційного </w:t>
      </w:r>
      <w:r w:rsidRPr="009A4C84">
        <w:rPr>
          <w:rFonts w:ascii="Times New Roman" w:eastAsia="Times New Roman" w:hAnsi="Times New Roman" w:cs="Times New Roman"/>
          <w:spacing w:val="-3"/>
          <w:sz w:val="28"/>
          <w:lang w:val="uk-UA" w:eastAsia="uk-UA" w:bidi="uk-UA"/>
        </w:rPr>
        <w:t xml:space="preserve">рівня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педагогічних працівників, використання сучасних та інноваційних методичних підходів до проведення уроку, дотримання принципів академічної доброчесності усіма учасниками освітнього процесу;</w:t>
      </w:r>
    </w:p>
    <w:p w:rsidR="001C3AE8" w:rsidRPr="009A4C84" w:rsidRDefault="001C3AE8" w:rsidP="001C3AE8">
      <w:pPr>
        <w:widowControl w:val="0"/>
        <w:numPr>
          <w:ilvl w:val="1"/>
          <w:numId w:val="14"/>
        </w:numPr>
        <w:tabs>
          <w:tab w:val="left" w:pos="993"/>
        </w:tabs>
        <w:autoSpaceDE w:val="0"/>
        <w:autoSpaceDN w:val="0"/>
        <w:spacing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lastRenderedPageBreak/>
        <w:t xml:space="preserve">вдосконалення управлінських процесів в закладі на основі принципів </w:t>
      </w:r>
      <w:proofErr w:type="spellStart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людиноцентризму</w:t>
      </w:r>
      <w:proofErr w:type="spellEnd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, партнерства, лідерства та </w:t>
      </w:r>
      <w:proofErr w:type="spellStart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інноваційності</w:t>
      </w:r>
      <w:proofErr w:type="spellEnd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.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 xml:space="preserve">Якість освітнього середовища аналізується за </w:t>
      </w:r>
      <w:r w:rsidRPr="009A4C84">
        <w:rPr>
          <w:rFonts w:ascii="Times New Roman" w:eastAsia="Times New Roman" w:hAnsi="Times New Roman" w:cs="Times New Roman"/>
          <w:b/>
          <w:spacing w:val="-3"/>
          <w:sz w:val="28"/>
          <w:lang w:val="uk-UA" w:eastAsia="uk-UA" w:bidi="uk-UA"/>
        </w:rPr>
        <w:t xml:space="preserve">такими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критеріями: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949"/>
        </w:tabs>
        <w:autoSpaceDE w:val="0"/>
        <w:autoSpaceDN w:val="0"/>
        <w:spacing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Забезпечення комфортних і безпечних умов навчання та </w:t>
      </w:r>
      <w:r w:rsidRPr="009A4C84">
        <w:rPr>
          <w:rFonts w:ascii="Times New Roman" w:eastAsia="Times New Roman" w:hAnsi="Times New Roman" w:cs="Times New Roman"/>
          <w:spacing w:val="-3"/>
          <w:sz w:val="28"/>
          <w:lang w:val="uk-UA" w:eastAsia="uk-UA" w:bidi="uk-UA"/>
        </w:rPr>
        <w:t xml:space="preserve">праці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(організація приміщень та території закладу).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884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забезпечення навчальними та іншими приміщеннями з відповідним обладнанням, що необхідні для реалізації освітньої програми.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802"/>
        </w:tabs>
        <w:autoSpaceDE w:val="0"/>
        <w:autoSpaceDN w:val="0"/>
        <w:spacing w:before="78"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Обізнаність здобувачів освіти та працівників закладу освіти з вимогами охорони праці, безпеки життєдіяльності, пожежної безпеки, правилами поведінки </w:t>
      </w:r>
      <w:r w:rsidRPr="009A4C84">
        <w:rPr>
          <w:rFonts w:ascii="Times New Roman" w:eastAsia="Times New Roman" w:hAnsi="Times New Roman" w:cs="Times New Roman"/>
          <w:spacing w:val="-13"/>
          <w:sz w:val="28"/>
          <w:lang w:val="uk-UA" w:eastAsia="uk-UA" w:bidi="uk-UA"/>
        </w:rPr>
        <w:t xml:space="preserve">в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умовах надзвичайних ситуацій.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777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Обізнаність працівників з правилами поведінки в разі нещасного </w:t>
      </w:r>
      <w:r w:rsidRPr="009A4C84">
        <w:rPr>
          <w:rFonts w:ascii="Times New Roman" w:eastAsia="Times New Roman" w:hAnsi="Times New Roman" w:cs="Times New Roman"/>
          <w:spacing w:val="-3"/>
          <w:sz w:val="28"/>
          <w:lang w:val="uk-UA" w:eastAsia="uk-UA" w:bidi="uk-UA"/>
        </w:rPr>
        <w:t xml:space="preserve">випадку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зі здобувачами освіти та працівниками закладу освіти чи раптового погіршення </w:t>
      </w:r>
      <w:r w:rsidRPr="009A4C84">
        <w:rPr>
          <w:rFonts w:ascii="Times New Roman" w:eastAsia="Times New Roman" w:hAnsi="Times New Roman" w:cs="Times New Roman"/>
          <w:spacing w:val="-7"/>
          <w:sz w:val="28"/>
          <w:lang w:val="uk-UA" w:eastAsia="uk-UA" w:bidi="uk-UA"/>
        </w:rPr>
        <w:t xml:space="preserve">їх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стану здоров’я.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76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Створення умов для харчування здобувачів освіти і працівників.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954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Створення умов для безпечного використання мережі Інтернет, формуються в учасників освітнього процесу навичок безпечної поведінки в Інтернеті.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909"/>
        </w:tabs>
        <w:autoSpaceDE w:val="0"/>
        <w:autoSpaceDN w:val="0"/>
        <w:spacing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Адаптація та інтеграція здобувачів освіти до освітнього процесу, професійна адаптація працівників.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76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Запобігання будь-яким проявам дискримінації, булінгу в закладі.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1821"/>
        </w:tabs>
        <w:autoSpaceDE w:val="0"/>
        <w:autoSpaceDN w:val="0"/>
        <w:spacing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Забезпечення етичних норм, повагу до гідності, прав і свобод </w:t>
      </w:r>
      <w:r w:rsidRPr="009A4C84">
        <w:rPr>
          <w:rFonts w:ascii="Times New Roman" w:eastAsia="Times New Roman" w:hAnsi="Times New Roman" w:cs="Times New Roman"/>
          <w:spacing w:val="-3"/>
          <w:sz w:val="28"/>
          <w:lang w:val="uk-UA" w:eastAsia="uk-UA" w:bidi="uk-UA"/>
        </w:rPr>
        <w:t xml:space="preserve">людини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через дотримання правил поведінки учасників освітнього процесу в закладі освіти.</w:t>
      </w:r>
    </w:p>
    <w:p w:rsidR="001C3AE8" w:rsidRPr="009A4C84" w:rsidRDefault="001C3AE8" w:rsidP="001C3AE8">
      <w:pPr>
        <w:widowControl w:val="0"/>
        <w:numPr>
          <w:ilvl w:val="1"/>
          <w:numId w:val="12"/>
        </w:numPr>
        <w:tabs>
          <w:tab w:val="left" w:pos="1134"/>
          <w:tab w:val="left" w:pos="2028"/>
        </w:tabs>
        <w:autoSpaceDE w:val="0"/>
        <w:autoSpaceDN w:val="0"/>
        <w:spacing w:after="0" w:line="240" w:lineRule="auto"/>
        <w:ind w:left="0" w:right="100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Здатність освітнього середовища мотивувати здобувачів освіти </w:t>
      </w:r>
      <w:r w:rsidRPr="009A4C84">
        <w:rPr>
          <w:rFonts w:ascii="Times New Roman" w:eastAsia="Times New Roman" w:hAnsi="Times New Roman" w:cs="Times New Roman"/>
          <w:spacing w:val="-9"/>
          <w:sz w:val="28"/>
          <w:lang w:val="uk-UA" w:eastAsia="uk-UA" w:bidi="uk-UA"/>
        </w:rPr>
        <w:t>до</w:t>
      </w:r>
      <w:r w:rsidRPr="009A4C84">
        <w:rPr>
          <w:rFonts w:ascii="Times New Roman" w:eastAsia="Times New Roman" w:hAnsi="Times New Roman" w:cs="Times New Roman"/>
          <w:spacing w:val="52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оволодіння ключовими </w:t>
      </w:r>
      <w:proofErr w:type="spellStart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компетентностями</w:t>
      </w:r>
      <w:proofErr w:type="spellEnd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та наскрізними уміннями, </w:t>
      </w:r>
      <w:r w:rsidRPr="009A4C84">
        <w:rPr>
          <w:rFonts w:ascii="Times New Roman" w:eastAsia="Times New Roman" w:hAnsi="Times New Roman" w:cs="Times New Roman"/>
          <w:spacing w:val="-3"/>
          <w:sz w:val="28"/>
          <w:lang w:val="uk-UA" w:eastAsia="uk-UA" w:bidi="uk-UA"/>
        </w:rPr>
        <w:t xml:space="preserve">ведення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здорового способу життя.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Система оцінювання здобувачів освіти аналізується за</w:t>
      </w:r>
      <w:r w:rsidRPr="009A4C84">
        <w:rPr>
          <w:rFonts w:ascii="Times New Roman" w:eastAsia="Times New Roman" w:hAnsi="Times New Roman" w:cs="Times New Roman"/>
          <w:b/>
          <w:spacing w:val="51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b/>
          <w:spacing w:val="-3"/>
          <w:sz w:val="28"/>
          <w:lang w:val="uk-UA" w:eastAsia="uk-UA" w:bidi="uk-UA"/>
        </w:rPr>
        <w:t xml:space="preserve">такими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критеріями: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770"/>
        </w:tabs>
        <w:autoSpaceDE w:val="0"/>
        <w:autoSpaceDN w:val="0"/>
        <w:spacing w:after="0" w:line="240" w:lineRule="auto"/>
        <w:ind w:left="0" w:right="99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Надання педагогічними працівниками інформації про критерії, правила </w:t>
      </w:r>
      <w:r w:rsidRPr="009A4C84">
        <w:rPr>
          <w:rFonts w:ascii="Times New Roman" w:eastAsia="Times New Roman" w:hAnsi="Times New Roman" w:cs="Times New Roman"/>
          <w:spacing w:val="-8"/>
          <w:sz w:val="28"/>
          <w:lang w:val="uk-UA" w:eastAsia="uk-UA" w:bidi="uk-UA"/>
        </w:rPr>
        <w:t xml:space="preserve">та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процедури оцінювання навчальних досягнень учнів.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2060"/>
          <w:tab w:val="left" w:pos="2061"/>
          <w:tab w:val="left" w:pos="3609"/>
          <w:tab w:val="left" w:pos="4946"/>
          <w:tab w:val="left" w:pos="6723"/>
          <w:tab w:val="left" w:pos="7220"/>
          <w:tab w:val="left" w:pos="8440"/>
          <w:tab w:val="left" w:pos="9552"/>
        </w:tabs>
        <w:autoSpaceDE w:val="0"/>
        <w:autoSpaceDN w:val="0"/>
        <w:spacing w:after="0" w:line="240" w:lineRule="auto"/>
        <w:ind w:left="0" w:right="99" w:firstLine="709"/>
        <w:jc w:val="both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Сприяння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системи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оцінювання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в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закладі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освіти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pacing w:val="-1"/>
          <w:sz w:val="28"/>
          <w:lang w:val="uk-UA" w:eastAsia="uk-UA" w:bidi="uk-UA"/>
        </w:rPr>
        <w:t xml:space="preserve">реалізації </w:t>
      </w:r>
      <w:proofErr w:type="spellStart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компетентнісного</w:t>
      </w:r>
      <w:proofErr w:type="spellEnd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підходу до навчання.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862"/>
        </w:tabs>
        <w:autoSpaceDE w:val="0"/>
        <w:autoSpaceDN w:val="0"/>
        <w:spacing w:after="0" w:line="240" w:lineRule="auto"/>
        <w:ind w:left="0" w:right="100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Сприйняття здобувачами освіти оцінювання результатів навчання </w:t>
      </w:r>
      <w:r w:rsidRPr="009A4C84">
        <w:rPr>
          <w:rFonts w:ascii="Times New Roman" w:eastAsia="Times New Roman" w:hAnsi="Times New Roman" w:cs="Times New Roman"/>
          <w:spacing w:val="-7"/>
          <w:sz w:val="28"/>
          <w:lang w:val="uk-UA" w:eastAsia="uk-UA" w:bidi="uk-UA"/>
        </w:rPr>
        <w:t xml:space="preserve">як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справедливого і об’єктивного.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839"/>
        </w:tabs>
        <w:autoSpaceDE w:val="0"/>
        <w:autoSpaceDN w:val="0"/>
        <w:spacing w:after="0" w:line="240" w:lineRule="auto"/>
        <w:ind w:left="0" w:right="99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Застосування внутрішнього моніторингу, що передбачає </w:t>
      </w:r>
      <w:r w:rsidRPr="009A4C84">
        <w:rPr>
          <w:rFonts w:ascii="Times New Roman" w:eastAsia="Times New Roman" w:hAnsi="Times New Roman" w:cs="Times New Roman"/>
          <w:spacing w:val="-2"/>
          <w:sz w:val="28"/>
          <w:lang w:val="uk-UA" w:eastAsia="uk-UA" w:bidi="uk-UA"/>
        </w:rPr>
        <w:t xml:space="preserve">систематичне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відстеження та коригування результатів навчання кожного здобувача освіти.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765"/>
        </w:tabs>
        <w:autoSpaceDE w:val="0"/>
        <w:autoSpaceDN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Упровадження системи формувального оцінювання.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766"/>
        </w:tabs>
        <w:autoSpaceDE w:val="0"/>
        <w:autoSpaceDN w:val="0"/>
        <w:spacing w:after="0" w:line="240" w:lineRule="auto"/>
        <w:ind w:left="0" w:right="99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Формування у здобувачів освіти відповідального ставлення до результатів навчання.</w:t>
      </w:r>
    </w:p>
    <w:p w:rsidR="001C3AE8" w:rsidRPr="009A4C84" w:rsidRDefault="001C3AE8" w:rsidP="001C3AE8">
      <w:pPr>
        <w:widowControl w:val="0"/>
        <w:numPr>
          <w:ilvl w:val="0"/>
          <w:numId w:val="11"/>
        </w:numPr>
        <w:tabs>
          <w:tab w:val="left" w:pos="1134"/>
          <w:tab w:val="left" w:pos="1765"/>
        </w:tabs>
        <w:autoSpaceDE w:val="0"/>
        <w:autoSpaceDN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Забезпечення самооцінювання та </w:t>
      </w:r>
      <w:proofErr w:type="spellStart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взаємооцінювання</w:t>
      </w:r>
      <w:proofErr w:type="spellEnd"/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здобувачів освіти.</w:t>
      </w:r>
    </w:p>
    <w:p w:rsidR="001C3AE8" w:rsidRPr="009A4C84" w:rsidRDefault="001C3AE8" w:rsidP="001C3AE8">
      <w:pPr>
        <w:tabs>
          <w:tab w:val="left" w:pos="2587"/>
          <w:tab w:val="left" w:pos="4311"/>
          <w:tab w:val="left" w:pos="5879"/>
          <w:tab w:val="left" w:pos="7660"/>
          <w:tab w:val="left" w:pos="8615"/>
          <w:tab w:val="left" w:pos="10446"/>
        </w:tabs>
        <w:autoSpaceDE w:val="0"/>
        <w:autoSpaceDN w:val="0"/>
        <w:ind w:right="99" w:firstLine="709"/>
        <w:jc w:val="both"/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 xml:space="preserve">Якість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педагогічн</w:t>
      </w:r>
      <w:r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 xml:space="preserve">ої діяльності працівників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аналізується</w:t>
      </w:r>
      <w:r w:rsidRPr="001A21C1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b/>
          <w:spacing w:val="-9"/>
          <w:sz w:val="28"/>
          <w:lang w:val="uk-UA" w:eastAsia="uk-UA" w:bidi="uk-UA"/>
        </w:rPr>
        <w:t xml:space="preserve">за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такими критеріями: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Планування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власної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діяльність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аналіз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її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результативність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30"/>
          <w:tab w:val="left" w:pos="1931"/>
          <w:tab w:val="left" w:pos="3765"/>
          <w:tab w:val="left" w:pos="4965"/>
          <w:tab w:val="left" w:pos="6568"/>
          <w:tab w:val="left" w:pos="7146"/>
          <w:tab w:val="left" w:pos="8726"/>
          <w:tab w:val="left" w:pos="9235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lastRenderedPageBreak/>
        <w:t>Застосування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технологій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які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спрямовані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на</w:t>
      </w:r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pacing w:val="-1"/>
          <w:sz w:val="28"/>
          <w:lang w:eastAsia="uk-UA" w:bidi="uk-UA"/>
        </w:rPr>
        <w:t>формування</w:t>
      </w:r>
      <w:proofErr w:type="spellEnd"/>
      <w:r w:rsidRPr="009D4482">
        <w:rPr>
          <w:rFonts w:ascii="Times New Roman" w:eastAsia="Times New Roman" w:hAnsi="Times New Roman"/>
          <w:spacing w:val="-1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ключових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компетентностей і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наскрізних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умінь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18"/>
          <w:tab w:val="left" w:pos="1919"/>
          <w:tab w:val="left" w:pos="3645"/>
          <w:tab w:val="left" w:pos="4115"/>
          <w:tab w:val="left" w:pos="5536"/>
          <w:tab w:val="left" w:pos="7603"/>
          <w:tab w:val="left" w:pos="8791"/>
          <w:tab w:val="left" w:pos="10287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Формування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та</w:t>
      </w:r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реалізація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індивідуальних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траєктор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ій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pacing w:val="-6"/>
          <w:sz w:val="28"/>
          <w:lang w:eastAsia="uk-UA" w:bidi="uk-UA"/>
        </w:rPr>
        <w:t xml:space="preserve">для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(за потреби).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90"/>
          <w:tab w:val="left" w:pos="1991"/>
          <w:tab w:val="left" w:pos="3560"/>
          <w:tab w:val="left" w:pos="4587"/>
          <w:tab w:val="left" w:pos="6530"/>
          <w:tab w:val="left" w:pos="7790"/>
          <w:tab w:val="left" w:pos="9089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Створення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та/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або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використання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ресурсів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pacing w:val="-2"/>
          <w:sz w:val="28"/>
          <w:lang w:eastAsia="uk-UA" w:bidi="uk-UA"/>
        </w:rPr>
        <w:t>(</w:t>
      </w:r>
      <w:proofErr w:type="spellStart"/>
      <w:r w:rsidRPr="009D4482">
        <w:rPr>
          <w:rFonts w:ascii="Times New Roman" w:eastAsia="Times New Roman" w:hAnsi="Times New Roman"/>
          <w:spacing w:val="-2"/>
          <w:sz w:val="28"/>
          <w:lang w:eastAsia="uk-UA" w:bidi="uk-UA"/>
        </w:rPr>
        <w:t>електронних</w:t>
      </w:r>
      <w:proofErr w:type="spellEnd"/>
      <w:r w:rsidRPr="009D4482">
        <w:rPr>
          <w:rFonts w:ascii="Times New Roman" w:eastAsia="Times New Roman" w:hAnsi="Times New Roman"/>
          <w:spacing w:val="-2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презентацій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відеоматеріалів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методичних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розробок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, веб-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сайтів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блогів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тощо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).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868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Формування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суспільних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цінностей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процесі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їх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навчання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виховання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874"/>
        </w:tabs>
        <w:autoSpaceDE w:val="0"/>
        <w:autoSpaceDN w:val="0"/>
        <w:spacing w:after="200" w:line="276" w:lineRule="auto"/>
        <w:ind w:left="0" w:firstLine="709"/>
        <w:rPr>
          <w:rFonts w:ascii="Times New Roman" w:eastAsia="Times New Roman" w:hAnsi="Times New Roman"/>
          <w:sz w:val="28"/>
          <w:szCs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Використання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інформаційно-комунікаційних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технологій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в</w:t>
      </w:r>
      <w:r w:rsidRPr="009D4482">
        <w:rPr>
          <w:rFonts w:ascii="Times New Roman" w:eastAsia="Times New Roman" w:hAnsi="Times New Roman"/>
          <w:spacing w:val="12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освітньому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процесі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23"/>
          <w:tab w:val="left" w:pos="1924"/>
          <w:tab w:val="left" w:pos="3883"/>
          <w:tab w:val="left" w:pos="4358"/>
          <w:tab w:val="left" w:pos="6167"/>
          <w:tab w:val="left" w:pos="7460"/>
          <w:tab w:val="left" w:pos="9321"/>
          <w:tab w:val="left" w:pos="10621"/>
        </w:tabs>
        <w:autoSpaceDE w:val="0"/>
        <w:autoSpaceDN w:val="0"/>
        <w:spacing w:after="200" w:line="276" w:lineRule="auto"/>
        <w:ind w:left="0" w:firstLine="709"/>
        <w:rPr>
          <w:rFonts w:ascii="Times New Roman" w:eastAsia="Times New Roman" w:hAnsi="Times New Roman"/>
          <w:sz w:val="28"/>
          <w:szCs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Формування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забезпечення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власного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професійного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і</w:t>
      </w:r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ідвищення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кваліфікації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, у тому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числі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щодо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методик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роботи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з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дітьми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з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особливими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освітніми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потребами.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</w:tabs>
        <w:autoSpaceDE w:val="0"/>
        <w:autoSpaceDN w:val="0"/>
        <w:spacing w:before="78"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Здійснення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інноваційної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участь в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проектах,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залучення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до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роботи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у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ролі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експертів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810"/>
        </w:tabs>
        <w:autoSpaceDE w:val="0"/>
        <w:autoSpaceDN w:val="0"/>
        <w:spacing w:after="200" w:line="276" w:lineRule="auto"/>
        <w:ind w:left="0" w:right="10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Співпраця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 батьками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питань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організації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процесу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забезпечення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постійного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зворотного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зв’язку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45"/>
        </w:tabs>
        <w:autoSpaceDE w:val="0"/>
        <w:autoSpaceDN w:val="0"/>
        <w:spacing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Застосування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практики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наставництва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взаємонавчання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pacing w:val="-9"/>
          <w:sz w:val="28"/>
          <w:lang w:eastAsia="uk-UA" w:bidi="uk-UA"/>
        </w:rPr>
        <w:t xml:space="preserve">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інших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форм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професійної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співпраці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5"/>
        </w:numPr>
        <w:tabs>
          <w:tab w:val="left" w:pos="1134"/>
          <w:tab w:val="left" w:pos="1916"/>
        </w:tabs>
        <w:autoSpaceDE w:val="0"/>
        <w:autoSpaceDN w:val="0"/>
        <w:spacing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Дотримання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академічної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доброчесності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pacing w:val="-6"/>
          <w:sz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pacing w:val="-6"/>
          <w:sz w:val="28"/>
          <w:lang w:eastAsia="uk-UA" w:bidi="uk-UA"/>
        </w:rPr>
        <w:t>ід</w:t>
      </w:r>
      <w:proofErr w:type="spellEnd"/>
      <w:r w:rsidRPr="009D4482">
        <w:rPr>
          <w:rFonts w:ascii="Times New Roman" w:eastAsia="Times New Roman" w:hAnsi="Times New Roman"/>
          <w:spacing w:val="-6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час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провадження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наукової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(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творчої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)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сприяння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дотриманню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академічної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доброчесності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 xml:space="preserve">Якість управлінських процесів аналізується за </w:t>
      </w:r>
      <w:r w:rsidRPr="009A4C84">
        <w:rPr>
          <w:rFonts w:ascii="Times New Roman" w:eastAsia="Times New Roman" w:hAnsi="Times New Roman" w:cs="Times New Roman"/>
          <w:b/>
          <w:spacing w:val="-3"/>
          <w:sz w:val="28"/>
          <w:lang w:val="uk-UA" w:eastAsia="uk-UA" w:bidi="uk-UA"/>
        </w:rPr>
        <w:t xml:space="preserve">такими </w:t>
      </w:r>
      <w:r w:rsidRPr="009A4C84">
        <w:rPr>
          <w:rFonts w:ascii="Times New Roman" w:eastAsia="Times New Roman" w:hAnsi="Times New Roman" w:cs="Times New Roman"/>
          <w:b/>
          <w:sz w:val="28"/>
          <w:lang w:val="uk-UA" w:eastAsia="uk-UA" w:bidi="uk-UA"/>
        </w:rPr>
        <w:t>критеріями: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200" w:line="276" w:lineRule="auto"/>
        <w:ind w:left="0" w:right="10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Затверджена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стратегію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спрямована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на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ідвищення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якості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848"/>
        </w:tabs>
        <w:autoSpaceDE w:val="0"/>
        <w:autoSpaceDN w:val="0"/>
        <w:spacing w:after="200" w:line="276" w:lineRule="auto"/>
        <w:ind w:left="0" w:right="10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Здійснення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р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ічного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планування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відстеження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його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результативності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відповідно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до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стратегії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з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урахуванням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програми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767"/>
        </w:tabs>
        <w:autoSpaceDE w:val="0"/>
        <w:autoSpaceDN w:val="0"/>
        <w:spacing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Здійснення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самооцінювання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якості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на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основ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стратегії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(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політики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) і процедур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забезпечення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якості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24"/>
        </w:tabs>
        <w:autoSpaceDE w:val="0"/>
        <w:autoSpaceDN w:val="0"/>
        <w:spacing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Реалізація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заходів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щодо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утримання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належному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стані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будівель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приміщень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обладнання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25"/>
        </w:tabs>
        <w:autoSpaceDE w:val="0"/>
        <w:autoSpaceDN w:val="0"/>
        <w:spacing w:after="200" w:line="276" w:lineRule="auto"/>
        <w:ind w:left="0" w:right="99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Створення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психологічно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комфортного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середовища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яке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забезпечує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конструктивну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взаємодію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їх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батьків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>інших</w:t>
      </w:r>
      <w:proofErr w:type="spellEnd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закладу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взаємну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довіру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765"/>
        </w:tabs>
        <w:autoSpaceDE w:val="0"/>
        <w:autoSpaceDN w:val="0"/>
        <w:spacing w:after="200" w:line="276" w:lineRule="auto"/>
        <w:ind w:left="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Оприлюднення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інформації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про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свою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діяльність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на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сайті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засновника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2007"/>
        </w:tabs>
        <w:autoSpaceDE w:val="0"/>
        <w:autoSpaceDN w:val="0"/>
        <w:spacing w:after="200" w:line="276" w:lineRule="auto"/>
        <w:ind w:left="0" w:right="10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Формування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штату закладу шляхом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залучення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кваліфікованих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інших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в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ідповідно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до штатного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розпису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програми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2002"/>
        </w:tabs>
        <w:autoSpaceDE w:val="0"/>
        <w:autoSpaceDN w:val="0"/>
        <w:spacing w:after="200" w:line="276" w:lineRule="auto"/>
        <w:ind w:left="0" w:right="10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lastRenderedPageBreak/>
        <w:t>Мотивування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допомогою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>системи</w:t>
      </w:r>
      <w:proofErr w:type="spellEnd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матеріального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морального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заохочення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до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ідвищення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якості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саморозвитку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здійснення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інноваційної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діяльності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765"/>
        </w:tabs>
        <w:autoSpaceDE w:val="0"/>
        <w:autoSpaceDN w:val="0"/>
        <w:spacing w:after="200" w:line="276" w:lineRule="auto"/>
        <w:ind w:left="0" w:firstLine="709"/>
        <w:jc w:val="both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Сприяння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ідвищенню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кваліфікації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62"/>
        </w:tabs>
        <w:autoSpaceDE w:val="0"/>
        <w:autoSpaceDN w:val="0"/>
        <w:spacing w:after="200" w:line="276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Створення</w:t>
      </w:r>
      <w:proofErr w:type="spellEnd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умов</w:t>
      </w:r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для</w:t>
      </w:r>
      <w:proofErr w:type="gramEnd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реал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ізації</w:t>
      </w:r>
      <w:proofErr w:type="spellEnd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прав</w:t>
      </w:r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і</w:t>
      </w:r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обов’язків</w:t>
      </w:r>
      <w:proofErr w:type="spellEnd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учасників</w:t>
      </w:r>
      <w:proofErr w:type="spellEnd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pacing w:val="56"/>
          <w:sz w:val="28"/>
          <w:lang w:eastAsia="uk-UA" w:bidi="uk-UA"/>
        </w:rPr>
        <w:t>о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світнього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процесу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84"/>
        </w:tabs>
        <w:autoSpaceDE w:val="0"/>
        <w:autoSpaceDN w:val="0"/>
        <w:spacing w:after="200" w:line="276" w:lineRule="auto"/>
        <w:ind w:left="0" w:firstLine="709"/>
        <w:rPr>
          <w:rFonts w:ascii="Times New Roman" w:eastAsia="Times New Roman" w:hAnsi="Times New Roman"/>
          <w:sz w:val="28"/>
          <w:szCs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Урахування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пропозицій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учасників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процесу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при</w:t>
      </w:r>
      <w:r w:rsidRPr="009D4482">
        <w:rPr>
          <w:rFonts w:ascii="Times New Roman" w:eastAsia="Times New Roman" w:hAnsi="Times New Roman"/>
          <w:spacing w:val="48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прийнятті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управлінських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р</w:t>
      </w:r>
      <w:proofErr w:type="gram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ішень</w:t>
      </w:r>
      <w:proofErr w:type="spellEnd"/>
      <w:r w:rsidRPr="009D4482">
        <w:rPr>
          <w:rFonts w:ascii="Times New Roman" w:eastAsia="Times New Roman" w:hAnsi="Times New Roman"/>
          <w:sz w:val="28"/>
          <w:szCs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</w:tabs>
        <w:autoSpaceDE w:val="0"/>
        <w:autoSpaceDN w:val="0"/>
        <w:spacing w:after="200" w:line="276" w:lineRule="auto"/>
        <w:ind w:left="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Створення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умов для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розвитку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громадського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самоврядування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79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Сприяння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виявленню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громадської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активності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ініціативи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учасників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процесу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їх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участі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в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житті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місцевої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громади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2035"/>
          <w:tab w:val="left" w:pos="2036"/>
          <w:tab w:val="left" w:pos="3651"/>
          <w:tab w:val="left" w:pos="4759"/>
          <w:tab w:val="left" w:pos="6588"/>
          <w:tab w:val="left" w:pos="8071"/>
          <w:tab w:val="left" w:pos="9018"/>
          <w:tab w:val="left" w:pos="9658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Врахування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вікових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особливостей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lang w:eastAsia="uk-UA" w:bidi="uk-UA"/>
        </w:rPr>
        <w:t>освіти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при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ab/>
      </w:r>
      <w:proofErr w:type="spellStart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>розробці</w:t>
      </w:r>
      <w:proofErr w:type="spellEnd"/>
      <w:r w:rsidRPr="009D4482">
        <w:rPr>
          <w:rFonts w:ascii="Times New Roman" w:eastAsia="Times New Roman" w:hAnsi="Times New Roman"/>
          <w:spacing w:val="-3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режиму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роботи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закладу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розкладу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занять.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2030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Створення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умов для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реалізації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індивідуальних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освітніх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траєктор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здобувачів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D4482" w:rsidRDefault="001C3AE8" w:rsidP="001C3AE8">
      <w:pPr>
        <w:pStyle w:val="a3"/>
        <w:numPr>
          <w:ilvl w:val="0"/>
          <w:numId w:val="16"/>
        </w:numPr>
        <w:tabs>
          <w:tab w:val="left" w:pos="1276"/>
          <w:tab w:val="left" w:pos="1947"/>
        </w:tabs>
        <w:autoSpaceDE w:val="0"/>
        <w:autoSpaceDN w:val="0"/>
        <w:spacing w:after="200" w:line="276" w:lineRule="auto"/>
        <w:ind w:left="0" w:right="100" w:firstLine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Упровадження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політики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академічної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доброчесності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у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педагогічному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r w:rsidRPr="009D4482">
        <w:rPr>
          <w:rFonts w:ascii="Times New Roman" w:eastAsia="Times New Roman" w:hAnsi="Times New Roman"/>
          <w:spacing w:val="-8"/>
          <w:sz w:val="28"/>
          <w:lang w:eastAsia="uk-UA" w:bidi="uk-UA"/>
        </w:rPr>
        <w:t xml:space="preserve">та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учнівському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колективах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A4C84" w:rsidRDefault="001C3AE8" w:rsidP="001C3AE8">
      <w:pPr>
        <w:autoSpaceDE w:val="0"/>
        <w:autoSpaceDN w:val="0"/>
        <w:ind w:firstLine="709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 w:bidi="uk-UA"/>
        </w:rPr>
        <w:t>Інструментами оцінювання внутрішньої системи забезпечення якості освіти є наступні процедури.</w:t>
      </w:r>
    </w:p>
    <w:p w:rsidR="001C3AE8" w:rsidRPr="009A4C84" w:rsidRDefault="001C3AE8" w:rsidP="001C3AE8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Опитування:</w:t>
      </w:r>
    </w:p>
    <w:p w:rsidR="001C3AE8" w:rsidRPr="009D4482" w:rsidRDefault="001C3AE8" w:rsidP="001C3AE8">
      <w:pPr>
        <w:pStyle w:val="a3"/>
        <w:numPr>
          <w:ilvl w:val="0"/>
          <w:numId w:val="17"/>
        </w:numPr>
        <w:tabs>
          <w:tab w:val="left" w:pos="709"/>
          <w:tab w:val="left" w:pos="1654"/>
        </w:tabs>
        <w:autoSpaceDE w:val="0"/>
        <w:autoSpaceDN w:val="0"/>
        <w:spacing w:after="200" w:line="276" w:lineRule="auto"/>
        <w:ind w:hanging="1003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анкетування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учасників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освітнього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процесу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(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батьків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);</w:t>
      </w:r>
    </w:p>
    <w:p w:rsidR="001C3AE8" w:rsidRPr="009D4482" w:rsidRDefault="001C3AE8" w:rsidP="001C3AE8">
      <w:pPr>
        <w:pStyle w:val="a3"/>
        <w:numPr>
          <w:ilvl w:val="0"/>
          <w:numId w:val="17"/>
        </w:numPr>
        <w:tabs>
          <w:tab w:val="left" w:pos="709"/>
          <w:tab w:val="left" w:pos="1751"/>
        </w:tabs>
        <w:autoSpaceDE w:val="0"/>
        <w:autoSpaceDN w:val="0"/>
        <w:spacing w:before="78" w:after="200" w:line="276" w:lineRule="auto"/>
        <w:ind w:right="100" w:hanging="1003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інтерв’ю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(з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,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представниками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учнівського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самоврядування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);</w:t>
      </w:r>
    </w:p>
    <w:p w:rsidR="001C3AE8" w:rsidRPr="009D4482" w:rsidRDefault="001C3AE8" w:rsidP="001C3AE8">
      <w:pPr>
        <w:pStyle w:val="a3"/>
        <w:numPr>
          <w:ilvl w:val="0"/>
          <w:numId w:val="17"/>
        </w:numPr>
        <w:tabs>
          <w:tab w:val="left" w:pos="709"/>
          <w:tab w:val="left" w:pos="1899"/>
          <w:tab w:val="left" w:pos="1900"/>
          <w:tab w:val="left" w:pos="3726"/>
          <w:tab w:val="left" w:pos="4247"/>
          <w:tab w:val="left" w:pos="5738"/>
          <w:tab w:val="left" w:pos="7011"/>
          <w:tab w:val="left" w:pos="9275"/>
        </w:tabs>
        <w:autoSpaceDE w:val="0"/>
        <w:autoSpaceDN w:val="0"/>
        <w:spacing w:after="0" w:line="276" w:lineRule="auto"/>
        <w:ind w:right="96" w:hanging="1004"/>
        <w:rPr>
          <w:rFonts w:ascii="Times New Roman" w:eastAsia="Times New Roman" w:hAnsi="Times New Roman"/>
          <w:sz w:val="28"/>
          <w:lang w:eastAsia="uk-UA" w:bidi="uk-UA"/>
        </w:rPr>
      </w:pPr>
      <w:r w:rsidRPr="009D4482">
        <w:rPr>
          <w:rFonts w:ascii="Times New Roman" w:eastAsia="Times New Roman" w:hAnsi="Times New Roman"/>
          <w:sz w:val="28"/>
          <w:lang w:eastAsia="uk-UA" w:bidi="uk-UA"/>
        </w:rPr>
        <w:t>фокус-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групи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(з </w:t>
      </w:r>
      <w:r w:rsidRPr="009D4482">
        <w:rPr>
          <w:rFonts w:ascii="Times New Roman" w:eastAsia="Times New Roman" w:hAnsi="Times New Roman"/>
          <w:sz w:val="28"/>
          <w:lang w:eastAsia="uk-UA" w:bidi="uk-UA"/>
        </w:rPr>
        <w:t>батьками,</w:t>
      </w:r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учнями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,</w:t>
      </w:r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представниками</w:t>
      </w:r>
      <w:proofErr w:type="spellEnd"/>
      <w:r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pacing w:val="-1"/>
          <w:sz w:val="28"/>
          <w:lang w:eastAsia="uk-UA" w:bidi="uk-UA"/>
        </w:rPr>
        <w:t>учнівського</w:t>
      </w:r>
      <w:proofErr w:type="spellEnd"/>
      <w:r w:rsidRPr="009D4482">
        <w:rPr>
          <w:rFonts w:ascii="Times New Roman" w:eastAsia="Times New Roman" w:hAnsi="Times New Roman"/>
          <w:spacing w:val="-1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самоврядування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, педагогами).</w:t>
      </w:r>
    </w:p>
    <w:p w:rsidR="001C3AE8" w:rsidRPr="009A4C84" w:rsidRDefault="001C3AE8" w:rsidP="001C3AE8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Вивчення документації:</w:t>
      </w:r>
    </w:p>
    <w:p w:rsidR="001C3AE8" w:rsidRPr="009A4C84" w:rsidRDefault="001C3AE8" w:rsidP="001C3AE8">
      <w:pPr>
        <w:widowControl w:val="0"/>
        <w:numPr>
          <w:ilvl w:val="0"/>
          <w:numId w:val="18"/>
        </w:numPr>
        <w:autoSpaceDE w:val="0"/>
        <w:autoSpaceDN w:val="0"/>
        <w:spacing w:after="0" w:line="240" w:lineRule="auto"/>
        <w:ind w:firstLine="7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річний план роботи, протоколи засідань педагогічної ради, класні</w:t>
      </w:r>
      <w:r w:rsidRPr="009A4C84">
        <w:rPr>
          <w:rFonts w:ascii="Times New Roman" w:eastAsia="Times New Roman" w:hAnsi="Times New Roman" w:cs="Times New Roman"/>
          <w:spacing w:val="48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журнали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тощо.</w:t>
      </w:r>
    </w:p>
    <w:p w:rsidR="001C3AE8" w:rsidRPr="009A4C84" w:rsidRDefault="001C3AE8" w:rsidP="001C3AE8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Моніторинг:</w:t>
      </w:r>
    </w:p>
    <w:p w:rsidR="001C3AE8" w:rsidRPr="009A4C84" w:rsidRDefault="001C3AE8" w:rsidP="001C3AE8">
      <w:pPr>
        <w:widowControl w:val="0"/>
        <w:numPr>
          <w:ilvl w:val="0"/>
          <w:numId w:val="19"/>
        </w:numPr>
        <w:autoSpaceDE w:val="0"/>
        <w:autoSpaceDN w:val="0"/>
        <w:spacing w:after="0" w:line="240" w:lineRule="auto"/>
        <w:ind w:hanging="451"/>
        <w:rPr>
          <w:rFonts w:ascii="Times New Roman" w:eastAsia="Times New Roman" w:hAnsi="Times New Roman" w:cs="Times New Roman"/>
          <w:sz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навчальних досягнень здобувачів освіти;</w:t>
      </w:r>
    </w:p>
    <w:p w:rsidR="001C3AE8" w:rsidRPr="00897B4F" w:rsidRDefault="001C3AE8" w:rsidP="001C3AE8">
      <w:pPr>
        <w:widowControl w:val="0"/>
        <w:numPr>
          <w:ilvl w:val="0"/>
          <w:numId w:val="19"/>
        </w:numPr>
        <w:tabs>
          <w:tab w:val="left" w:pos="478"/>
          <w:tab w:val="left" w:pos="479"/>
          <w:tab w:val="left" w:pos="2196"/>
          <w:tab w:val="left" w:pos="3648"/>
          <w:tab w:val="left" w:pos="5758"/>
          <w:tab w:val="left" w:pos="6214"/>
          <w:tab w:val="left" w:pos="7994"/>
        </w:tabs>
        <w:autoSpaceDE w:val="0"/>
        <w:autoSpaceDN w:val="0"/>
        <w:spacing w:after="0" w:line="240" w:lineRule="auto"/>
        <w:ind w:hanging="4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педагогічної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діяльності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(спостереження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ab/>
        <w:t xml:space="preserve">за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проведенням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навчальних</w:t>
      </w:r>
      <w:r w:rsidRPr="00897B4F"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897B4F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занять);</w:t>
      </w:r>
    </w:p>
    <w:p w:rsidR="001C3AE8" w:rsidRPr="009A4C84" w:rsidRDefault="001C3AE8" w:rsidP="001C3AE8">
      <w:pPr>
        <w:widowControl w:val="0"/>
        <w:numPr>
          <w:ilvl w:val="0"/>
          <w:numId w:val="19"/>
        </w:numPr>
        <w:tabs>
          <w:tab w:val="left" w:pos="438"/>
        </w:tabs>
        <w:autoSpaceDE w:val="0"/>
        <w:autoSpaceDN w:val="0"/>
        <w:spacing w:after="0" w:line="240" w:lineRule="auto"/>
        <w:ind w:hanging="451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освітнього середовища (санітарно-гігієнічні умови, стан</w:t>
      </w:r>
      <w:r w:rsidRPr="009A4C84">
        <w:rPr>
          <w:rFonts w:ascii="Times New Roman" w:eastAsia="Times New Roman" w:hAnsi="Times New Roman" w:cs="Times New Roman"/>
          <w:spacing w:val="-15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lang w:val="uk-UA" w:eastAsia="uk-UA" w:bidi="uk-UA"/>
        </w:rPr>
        <w:t>забезпечення</w:t>
      </w:r>
      <w:r>
        <w:rPr>
          <w:rFonts w:ascii="Times New Roman" w:eastAsia="Times New Roman" w:hAnsi="Times New Roman" w:cs="Times New Roman"/>
          <w:sz w:val="28"/>
          <w:lang w:val="uk-UA" w:eastAsia="uk-UA" w:bidi="uk-UA"/>
        </w:rPr>
        <w:t xml:space="preserve"> 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навчальних приміщень, безпека спортивних та ігрових майданчиків, робота їдальні та буфету, вплив середовища на навчальну діяльність тощо).</w:t>
      </w:r>
    </w:p>
    <w:p w:rsidR="001C3AE8" w:rsidRPr="009A4C84" w:rsidRDefault="001C3AE8" w:rsidP="001C3AE8">
      <w:pPr>
        <w:autoSpaceDE w:val="0"/>
        <w:autoSpaceDN w:val="0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Аналіз даних та показників, які впливають на освітню діяльність:</w:t>
      </w:r>
    </w:p>
    <w:p w:rsidR="001C3AE8" w:rsidRPr="009D4482" w:rsidRDefault="001C3AE8" w:rsidP="001C3AE8">
      <w:pPr>
        <w:pStyle w:val="a3"/>
        <w:numPr>
          <w:ilvl w:val="0"/>
          <w:numId w:val="20"/>
        </w:numPr>
        <w:tabs>
          <w:tab w:val="left" w:pos="1654"/>
        </w:tabs>
        <w:autoSpaceDE w:val="0"/>
        <w:autoSpaceDN w:val="0"/>
        <w:spacing w:after="200" w:line="276" w:lineRule="auto"/>
        <w:ind w:left="709"/>
        <w:rPr>
          <w:rFonts w:ascii="Times New Roman" w:eastAsia="Times New Roman" w:hAnsi="Times New Roman"/>
          <w:sz w:val="28"/>
          <w:lang w:eastAsia="uk-UA" w:bidi="uk-UA"/>
        </w:rPr>
      </w:pPr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система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оцінювання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навчальних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досягнень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учні</w:t>
      </w:r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в</w:t>
      </w:r>
      <w:proofErr w:type="spellEnd"/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;</w:t>
      </w:r>
    </w:p>
    <w:p w:rsidR="001C3AE8" w:rsidRPr="009D4482" w:rsidRDefault="001C3AE8" w:rsidP="001C3AE8">
      <w:pPr>
        <w:pStyle w:val="a3"/>
        <w:numPr>
          <w:ilvl w:val="0"/>
          <w:numId w:val="20"/>
        </w:numPr>
        <w:tabs>
          <w:tab w:val="left" w:pos="1654"/>
        </w:tabs>
        <w:autoSpaceDE w:val="0"/>
        <w:autoSpaceDN w:val="0"/>
        <w:spacing w:after="200" w:line="276" w:lineRule="auto"/>
        <w:ind w:left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proofErr w:type="gramStart"/>
      <w:r w:rsidRPr="009D4482">
        <w:rPr>
          <w:rFonts w:ascii="Times New Roman" w:eastAsia="Times New Roman" w:hAnsi="Times New Roman"/>
          <w:sz w:val="28"/>
          <w:lang w:eastAsia="uk-UA" w:bidi="uk-UA"/>
        </w:rPr>
        <w:t>п</w:t>
      </w:r>
      <w:proofErr w:type="gramEnd"/>
      <w:r w:rsidRPr="009D4482">
        <w:rPr>
          <w:rFonts w:ascii="Times New Roman" w:eastAsia="Times New Roman" w:hAnsi="Times New Roman"/>
          <w:sz w:val="28"/>
          <w:lang w:eastAsia="uk-UA" w:bidi="uk-UA"/>
        </w:rPr>
        <w:t>ідсумкове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оцінювання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учнів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;</w:t>
      </w:r>
    </w:p>
    <w:p w:rsidR="001C3AE8" w:rsidRPr="009D4482" w:rsidRDefault="001C3AE8" w:rsidP="001C3AE8">
      <w:pPr>
        <w:pStyle w:val="a3"/>
        <w:numPr>
          <w:ilvl w:val="0"/>
          <w:numId w:val="20"/>
        </w:numPr>
        <w:tabs>
          <w:tab w:val="left" w:pos="1654"/>
        </w:tabs>
        <w:autoSpaceDE w:val="0"/>
        <w:autoSpaceDN w:val="0"/>
        <w:spacing w:after="200" w:line="276" w:lineRule="auto"/>
        <w:ind w:left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фінансування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закладу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освіти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;</w:t>
      </w:r>
    </w:p>
    <w:p w:rsidR="001C3AE8" w:rsidRPr="009D4482" w:rsidRDefault="001C3AE8" w:rsidP="001C3AE8">
      <w:pPr>
        <w:pStyle w:val="a3"/>
        <w:numPr>
          <w:ilvl w:val="0"/>
          <w:numId w:val="20"/>
        </w:numPr>
        <w:tabs>
          <w:tab w:val="left" w:pos="1654"/>
        </w:tabs>
        <w:autoSpaceDE w:val="0"/>
        <w:autoSpaceDN w:val="0"/>
        <w:spacing w:after="200" w:line="276" w:lineRule="auto"/>
        <w:ind w:left="709"/>
        <w:rPr>
          <w:rFonts w:ascii="Times New Roman" w:eastAsia="Times New Roman" w:hAnsi="Times New Roman"/>
          <w:sz w:val="28"/>
          <w:lang w:eastAsia="uk-UA" w:bidi="uk-UA"/>
        </w:rPr>
      </w:pP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кількісно-якісний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кваліфікаційний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склад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педагогічних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працівників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 xml:space="preserve"> </w:t>
      </w:r>
      <w:proofErr w:type="spellStart"/>
      <w:r w:rsidRPr="009D4482">
        <w:rPr>
          <w:rFonts w:ascii="Times New Roman" w:eastAsia="Times New Roman" w:hAnsi="Times New Roman"/>
          <w:sz w:val="28"/>
          <w:lang w:eastAsia="uk-UA" w:bidi="uk-UA"/>
        </w:rPr>
        <w:t>тощо</w:t>
      </w:r>
      <w:proofErr w:type="spellEnd"/>
      <w:r w:rsidRPr="009D4482">
        <w:rPr>
          <w:rFonts w:ascii="Times New Roman" w:eastAsia="Times New Roman" w:hAnsi="Times New Roman"/>
          <w:sz w:val="28"/>
          <w:lang w:eastAsia="uk-UA" w:bidi="uk-UA"/>
        </w:rPr>
        <w:t>.</w:t>
      </w:r>
    </w:p>
    <w:p w:rsidR="001C3AE8" w:rsidRPr="009A4C84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lastRenderedPageBreak/>
        <w:t xml:space="preserve">Освітня програма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Шипинецького ЗЗСО І-ІІІ ступенів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передбачає досягнення учнями результатів навчання (</w:t>
      </w:r>
      <w:proofErr w:type="spellStart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компетентностей</w:t>
      </w:r>
      <w:proofErr w:type="spellEnd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), визначених Державним стандартом, сформована на основі Типової освітньої програми та не потребує окремого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відділом освіти, молоді та спорту Кіцманської міської ради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. Вона схвалена рішенням педагогічної ради та затверджена директором. Окрім освітніх компонентів для вільного вибору учнями, які є обов’язковими, за рішенням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педагогічної ради</w:t>
      </w: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вона може містити інші компоненти, зокрема </w:t>
      </w:r>
      <w:proofErr w:type="spellStart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корекційно-розвитковий</w:t>
      </w:r>
      <w:proofErr w:type="spellEnd"/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складник для осіб з особливими освітніми потребами.</w:t>
      </w:r>
    </w:p>
    <w:p w:rsidR="001C3AE8" w:rsidRDefault="001C3AE8" w:rsidP="001C3AE8">
      <w:pPr>
        <w:autoSpaceDE w:val="0"/>
        <w:autoSpaceDN w:val="0"/>
        <w:ind w:right="100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A4C84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На основі цієї освітньої програми складено та затверджено навчальний план, що конкретизує організацію освітнього процесу</w:t>
      </w:r>
      <w:r w:rsidRPr="000C2D4D">
        <w:rPr>
          <w:rFonts w:ascii="Times New Roman" w:eastAsia="Calibri" w:hAnsi="Times New Roman" w:cs="Times New Roman"/>
          <w:spacing w:val="-4"/>
          <w:sz w:val="28"/>
          <w:szCs w:val="28"/>
          <w:lang w:val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br w:type="page"/>
      </w:r>
    </w:p>
    <w:p w:rsidR="00E1692D" w:rsidRDefault="002E1A83" w:rsidP="002E1A83">
      <w:pPr>
        <w:shd w:val="clear" w:color="auto" w:fill="FFFFFF"/>
        <w:tabs>
          <w:tab w:val="left" w:pos="6521"/>
        </w:tabs>
        <w:spacing w:after="0" w:line="240" w:lineRule="auto"/>
        <w:ind w:left="6096" w:firstLine="142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-3175</wp:posOffset>
            </wp:positionV>
            <wp:extent cx="6120765" cy="8846820"/>
            <wp:effectExtent l="0" t="0" r="0" b="0"/>
            <wp:wrapSquare wrapText="bothSides"/>
            <wp:docPr id="2" name="Рисунок 2" descr="C:\Users\Secretar\Downloads\16318679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cretar\Downloads\16318679938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84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A83" w:rsidRDefault="002E1A83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br w:type="page"/>
      </w:r>
    </w:p>
    <w:p w:rsidR="000D7BEF" w:rsidRDefault="00607D10" w:rsidP="00607D10">
      <w:pPr>
        <w:shd w:val="clear" w:color="auto" w:fill="FFFFFF"/>
        <w:ind w:left="7080" w:hanging="701"/>
        <w:rPr>
          <w:rFonts w:ascii="Times New Roman" w:eastAsia="Calibri" w:hAnsi="Times New Roman" w:cs="Times New Roman"/>
          <w:lang w:val="uk-UA"/>
        </w:rPr>
      </w:pPr>
      <w:bookmarkStart w:id="0" w:name="_GoBack"/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177165</wp:posOffset>
            </wp:positionH>
            <wp:positionV relativeFrom="paragraph">
              <wp:posOffset>-3175</wp:posOffset>
            </wp:positionV>
            <wp:extent cx="6120765" cy="8679180"/>
            <wp:effectExtent l="0" t="0" r="0" b="7620"/>
            <wp:wrapSquare wrapText="bothSides"/>
            <wp:docPr id="3" name="Рисунок 3" descr="C:\Users\Secretar\Downloads\163186799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cretar\Downloads\16318679938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67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07D10" w:rsidRDefault="00607D10">
      <w:pPr>
        <w:rPr>
          <w:rFonts w:ascii="Times New Roman" w:eastAsia="Calibri" w:hAnsi="Times New Roman" w:cs="Times New Roman"/>
          <w:lang w:val="uk-UA"/>
        </w:rPr>
      </w:pPr>
      <w:r>
        <w:rPr>
          <w:rFonts w:ascii="Times New Roman" w:eastAsia="Calibri" w:hAnsi="Times New Roman" w:cs="Times New Roman"/>
          <w:lang w:val="uk-UA"/>
        </w:rPr>
        <w:br w:type="page"/>
      </w:r>
    </w:p>
    <w:p w:rsidR="00C36F58" w:rsidRPr="008B1ECD" w:rsidRDefault="00C36F58" w:rsidP="00C36F58">
      <w:pPr>
        <w:shd w:val="clear" w:color="auto" w:fill="FFFFFF"/>
        <w:ind w:left="7080" w:hanging="701"/>
        <w:jc w:val="center"/>
        <w:rPr>
          <w:rFonts w:ascii="Times New Roman" w:eastAsia="Calibri" w:hAnsi="Times New Roman" w:cs="Times New Roman"/>
          <w:lang w:val="uk-UA"/>
        </w:rPr>
      </w:pPr>
      <w:r w:rsidRPr="008B1ECD">
        <w:rPr>
          <w:rFonts w:ascii="Times New Roman" w:eastAsia="Calibri" w:hAnsi="Times New Roman" w:cs="Times New Roman"/>
          <w:lang w:val="uk-UA"/>
        </w:rPr>
        <w:lastRenderedPageBreak/>
        <w:t xml:space="preserve">Додаток </w:t>
      </w:r>
      <w:r w:rsidR="00A960F8" w:rsidRPr="008B1ECD">
        <w:rPr>
          <w:rFonts w:ascii="Times New Roman" w:eastAsia="Calibri" w:hAnsi="Times New Roman" w:cs="Times New Roman"/>
          <w:lang w:val="uk-UA"/>
        </w:rPr>
        <w:t>3</w:t>
      </w:r>
    </w:p>
    <w:p w:rsidR="00C36F58" w:rsidRPr="008B1ECD" w:rsidRDefault="00C36F58" w:rsidP="00C36F58">
      <w:pPr>
        <w:shd w:val="clear" w:color="auto" w:fill="FFFFFF"/>
        <w:ind w:left="7080" w:hanging="701"/>
        <w:rPr>
          <w:rFonts w:ascii="Times New Roman" w:eastAsia="Calibri" w:hAnsi="Times New Roman" w:cs="Times New Roman"/>
          <w:lang w:val="uk-UA"/>
        </w:rPr>
      </w:pPr>
      <w:r w:rsidRPr="008B1ECD">
        <w:rPr>
          <w:rFonts w:ascii="Times New Roman" w:eastAsia="Calibri" w:hAnsi="Times New Roman" w:cs="Times New Roman"/>
          <w:lang w:val="uk-UA"/>
        </w:rPr>
        <w:t>до Освітньої програми</w:t>
      </w:r>
    </w:p>
    <w:p w:rsidR="00C36F58" w:rsidRPr="008B1ECD" w:rsidRDefault="00C36F58" w:rsidP="00C36F58">
      <w:pPr>
        <w:ind w:left="4320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C36F58" w:rsidRPr="008B1ECD" w:rsidRDefault="00C36F58" w:rsidP="00C36F58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Перелік навчальних програм </w:t>
      </w:r>
    </w:p>
    <w:p w:rsidR="00C36F58" w:rsidRPr="008B1ECD" w:rsidRDefault="00C36F58" w:rsidP="00C36F58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для учнів 1</w:t>
      </w:r>
      <w:r w:rsidR="006C45AB"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-</w:t>
      </w:r>
      <w:r w:rsidR="000D7BEF">
        <w:rPr>
          <w:rFonts w:ascii="Times New Roman" w:eastAsia="Calibri" w:hAnsi="Times New Roman" w:cs="Times New Roman"/>
          <w:b/>
          <w:sz w:val="28"/>
          <w:szCs w:val="28"/>
          <w:lang w:val="uk-UA"/>
        </w:rPr>
        <w:t>4</w:t>
      </w:r>
      <w:r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клас</w:t>
      </w:r>
      <w:r w:rsidR="006C45AB"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ів</w:t>
      </w:r>
      <w:r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Шипин</w:t>
      </w:r>
      <w:r w:rsidR="006C45AB"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ец</w:t>
      </w:r>
      <w:r w:rsidRPr="008B1E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ького ЗЗСО І-ІІІ ступенів</w:t>
      </w:r>
    </w:p>
    <w:p w:rsidR="0046573E" w:rsidRPr="008B1ECD" w:rsidRDefault="009603B5" w:rsidP="008E71A1">
      <w:pPr>
        <w:pStyle w:val="a3"/>
        <w:numPr>
          <w:ilvl w:val="0"/>
          <w:numId w:val="24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1ECD">
        <w:rPr>
          <w:rFonts w:ascii="Times New Roman" w:hAnsi="Times New Roman" w:cs="Times New Roman"/>
          <w:sz w:val="28"/>
          <w:szCs w:val="28"/>
          <w:lang w:val="uk-UA"/>
        </w:rPr>
        <w:t>Типова освітня програма, розроблена під керівництвом Савченко О.Я., 1-2 клас, затверджена наказом Міністерства освіти і науки України від 08.10.2019 № 1272 «Про затвердження типових освітніх програм для 1-2 класів закладів загальної середньої освіти».</w:t>
      </w:r>
    </w:p>
    <w:p w:rsidR="0017271A" w:rsidRPr="008B1ECD" w:rsidRDefault="0046573E" w:rsidP="008E71A1">
      <w:pPr>
        <w:pStyle w:val="a3"/>
        <w:numPr>
          <w:ilvl w:val="0"/>
          <w:numId w:val="24"/>
        </w:numPr>
        <w:tabs>
          <w:tab w:val="left" w:pos="851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B1ECD">
        <w:rPr>
          <w:rFonts w:ascii="Times New Roman" w:hAnsi="Times New Roman" w:cs="Times New Roman"/>
          <w:sz w:val="28"/>
          <w:szCs w:val="28"/>
          <w:lang w:val="uk-UA"/>
        </w:rPr>
        <w:t>Типова освітня програма, розроблена під керівництвом Савченко О.Я.,    3-4 клас, затверджена наказами Міністерства освіти і науки України від 27.12.2018 № 1461(зі змінами) та від 08.10.2019 № 1273.</w:t>
      </w:r>
    </w:p>
    <w:sectPr w:rsidR="0017271A" w:rsidRPr="008B1ECD" w:rsidSect="00BE387E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adea">
    <w:charset w:val="00"/>
    <w:family w:val="swiss"/>
    <w:pitch w:val="variable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tone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B19"/>
    <w:multiLevelType w:val="hybridMultilevel"/>
    <w:tmpl w:val="7B5052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722195"/>
    <w:multiLevelType w:val="hybridMultilevel"/>
    <w:tmpl w:val="FF1A1D1E"/>
    <w:lvl w:ilvl="0" w:tplc="84E81E48">
      <w:numFmt w:val="bullet"/>
      <w:lvlText w:val="-"/>
      <w:lvlJc w:val="left"/>
      <w:pPr>
        <w:ind w:left="1344" w:hanging="284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8"/>
        <w:lang w:val="uk-UA" w:eastAsia="uk-UA" w:bidi="uk-UA"/>
      </w:rPr>
    </w:lvl>
    <w:lvl w:ilvl="1" w:tplc="B4EE8D7C">
      <w:start w:val="5"/>
      <w:numFmt w:val="bullet"/>
      <w:lvlText w:val="-"/>
      <w:lvlJc w:val="left"/>
      <w:pPr>
        <w:ind w:left="351" w:hanging="282"/>
      </w:pPr>
      <w:rPr>
        <w:rFonts w:ascii="Times New Roman" w:eastAsia="Calibri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2" w:tplc="BDFC27B8">
      <w:numFmt w:val="bullet"/>
      <w:lvlText w:val="•"/>
      <w:lvlJc w:val="left"/>
      <w:pPr>
        <w:ind w:left="2391" w:hanging="282"/>
      </w:pPr>
      <w:rPr>
        <w:rFonts w:hint="default"/>
        <w:lang w:val="uk-UA" w:eastAsia="uk-UA" w:bidi="uk-UA"/>
      </w:rPr>
    </w:lvl>
    <w:lvl w:ilvl="3" w:tplc="1EF86440">
      <w:numFmt w:val="bullet"/>
      <w:lvlText w:val="•"/>
      <w:lvlJc w:val="left"/>
      <w:pPr>
        <w:ind w:left="3442" w:hanging="282"/>
      </w:pPr>
      <w:rPr>
        <w:rFonts w:hint="default"/>
        <w:lang w:val="uk-UA" w:eastAsia="uk-UA" w:bidi="uk-UA"/>
      </w:rPr>
    </w:lvl>
    <w:lvl w:ilvl="4" w:tplc="51B88256">
      <w:numFmt w:val="bullet"/>
      <w:lvlText w:val="•"/>
      <w:lvlJc w:val="left"/>
      <w:pPr>
        <w:ind w:left="4493" w:hanging="282"/>
      </w:pPr>
      <w:rPr>
        <w:rFonts w:hint="default"/>
        <w:lang w:val="uk-UA" w:eastAsia="uk-UA" w:bidi="uk-UA"/>
      </w:rPr>
    </w:lvl>
    <w:lvl w:ilvl="5" w:tplc="8D72B644">
      <w:numFmt w:val="bullet"/>
      <w:lvlText w:val="•"/>
      <w:lvlJc w:val="left"/>
      <w:pPr>
        <w:ind w:left="5544" w:hanging="282"/>
      </w:pPr>
      <w:rPr>
        <w:rFonts w:hint="default"/>
        <w:lang w:val="uk-UA" w:eastAsia="uk-UA" w:bidi="uk-UA"/>
      </w:rPr>
    </w:lvl>
    <w:lvl w:ilvl="6" w:tplc="F9224862">
      <w:numFmt w:val="bullet"/>
      <w:lvlText w:val="•"/>
      <w:lvlJc w:val="left"/>
      <w:pPr>
        <w:ind w:left="6595" w:hanging="282"/>
      </w:pPr>
      <w:rPr>
        <w:rFonts w:hint="default"/>
        <w:lang w:val="uk-UA" w:eastAsia="uk-UA" w:bidi="uk-UA"/>
      </w:rPr>
    </w:lvl>
    <w:lvl w:ilvl="7" w:tplc="38126514">
      <w:numFmt w:val="bullet"/>
      <w:lvlText w:val="•"/>
      <w:lvlJc w:val="left"/>
      <w:pPr>
        <w:ind w:left="7646" w:hanging="282"/>
      </w:pPr>
      <w:rPr>
        <w:rFonts w:hint="default"/>
        <w:lang w:val="uk-UA" w:eastAsia="uk-UA" w:bidi="uk-UA"/>
      </w:rPr>
    </w:lvl>
    <w:lvl w:ilvl="8" w:tplc="44001750">
      <w:numFmt w:val="bullet"/>
      <w:lvlText w:val="•"/>
      <w:lvlJc w:val="left"/>
      <w:pPr>
        <w:ind w:left="8697" w:hanging="282"/>
      </w:pPr>
      <w:rPr>
        <w:rFonts w:hint="default"/>
        <w:lang w:val="uk-UA" w:eastAsia="uk-UA" w:bidi="uk-UA"/>
      </w:rPr>
    </w:lvl>
  </w:abstractNum>
  <w:abstractNum w:abstractNumId="2">
    <w:nsid w:val="06CB37D4"/>
    <w:multiLevelType w:val="hybridMultilevel"/>
    <w:tmpl w:val="E76E23D0"/>
    <w:lvl w:ilvl="0" w:tplc="8B7CB49E">
      <w:start w:val="2006"/>
      <w:numFmt w:val="bullet"/>
      <w:lvlText w:val="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250421E"/>
    <w:multiLevelType w:val="multilevel"/>
    <w:tmpl w:val="780AA2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BC57822"/>
    <w:multiLevelType w:val="hybridMultilevel"/>
    <w:tmpl w:val="E09C4F96"/>
    <w:lvl w:ilvl="0" w:tplc="B2A62FC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E7908"/>
    <w:multiLevelType w:val="hybridMultilevel"/>
    <w:tmpl w:val="2870DA62"/>
    <w:lvl w:ilvl="0" w:tplc="F62C960E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462D33"/>
    <w:multiLevelType w:val="hybridMultilevel"/>
    <w:tmpl w:val="5C64BCDC"/>
    <w:lvl w:ilvl="0" w:tplc="B4EE8D7C">
      <w:start w:val="5"/>
      <w:numFmt w:val="bullet"/>
      <w:lvlText w:val="-"/>
      <w:lvlJc w:val="left"/>
      <w:pPr>
        <w:ind w:left="877" w:hanging="169"/>
      </w:pPr>
      <w:rPr>
        <w:rFonts w:ascii="Times New Roman" w:eastAsia="Calibri" w:hAnsi="Times New Roman" w:cs="Times New Roman" w:hint="default"/>
        <w:w w:val="100"/>
        <w:sz w:val="28"/>
        <w:szCs w:val="28"/>
        <w:lang w:val="uk-UA" w:eastAsia="uk-UA" w:bidi="uk-UA"/>
      </w:rPr>
    </w:lvl>
    <w:lvl w:ilvl="1" w:tplc="1E620448">
      <w:numFmt w:val="bullet"/>
      <w:lvlText w:val="•"/>
      <w:lvlJc w:val="left"/>
      <w:pPr>
        <w:ind w:left="2203" w:hanging="1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uk-UA" w:bidi="uk-UA"/>
      </w:rPr>
    </w:lvl>
    <w:lvl w:ilvl="2" w:tplc="A41A194C">
      <w:numFmt w:val="bullet"/>
      <w:lvlText w:val="•"/>
      <w:lvlJc w:val="left"/>
      <w:pPr>
        <w:ind w:left="3078" w:hanging="169"/>
      </w:pPr>
      <w:rPr>
        <w:rFonts w:hint="default"/>
        <w:lang w:val="uk-UA" w:eastAsia="uk-UA" w:bidi="uk-UA"/>
      </w:rPr>
    </w:lvl>
    <w:lvl w:ilvl="3" w:tplc="CA9A0C26">
      <w:numFmt w:val="bullet"/>
      <w:lvlText w:val="•"/>
      <w:lvlJc w:val="left"/>
      <w:pPr>
        <w:ind w:left="3946" w:hanging="169"/>
      </w:pPr>
      <w:rPr>
        <w:rFonts w:hint="default"/>
        <w:lang w:val="uk-UA" w:eastAsia="uk-UA" w:bidi="uk-UA"/>
      </w:rPr>
    </w:lvl>
    <w:lvl w:ilvl="4" w:tplc="4F3C34BC">
      <w:numFmt w:val="bullet"/>
      <w:lvlText w:val="•"/>
      <w:lvlJc w:val="left"/>
      <w:pPr>
        <w:ind w:left="4814" w:hanging="169"/>
      </w:pPr>
      <w:rPr>
        <w:rFonts w:hint="default"/>
        <w:lang w:val="uk-UA" w:eastAsia="uk-UA" w:bidi="uk-UA"/>
      </w:rPr>
    </w:lvl>
    <w:lvl w:ilvl="5" w:tplc="66843FC2">
      <w:numFmt w:val="bullet"/>
      <w:lvlText w:val="•"/>
      <w:lvlJc w:val="left"/>
      <w:pPr>
        <w:ind w:left="5683" w:hanging="169"/>
      </w:pPr>
      <w:rPr>
        <w:rFonts w:hint="default"/>
        <w:lang w:val="uk-UA" w:eastAsia="uk-UA" w:bidi="uk-UA"/>
      </w:rPr>
    </w:lvl>
    <w:lvl w:ilvl="6" w:tplc="6F50D8CA">
      <w:numFmt w:val="bullet"/>
      <w:lvlText w:val="•"/>
      <w:lvlJc w:val="left"/>
      <w:pPr>
        <w:ind w:left="6551" w:hanging="169"/>
      </w:pPr>
      <w:rPr>
        <w:rFonts w:hint="default"/>
        <w:lang w:val="uk-UA" w:eastAsia="uk-UA" w:bidi="uk-UA"/>
      </w:rPr>
    </w:lvl>
    <w:lvl w:ilvl="7" w:tplc="49C460EA">
      <w:numFmt w:val="bullet"/>
      <w:lvlText w:val="•"/>
      <w:lvlJc w:val="left"/>
      <w:pPr>
        <w:ind w:left="7419" w:hanging="169"/>
      </w:pPr>
      <w:rPr>
        <w:rFonts w:hint="default"/>
        <w:lang w:val="uk-UA" w:eastAsia="uk-UA" w:bidi="uk-UA"/>
      </w:rPr>
    </w:lvl>
    <w:lvl w:ilvl="8" w:tplc="57A01616">
      <w:numFmt w:val="bullet"/>
      <w:lvlText w:val="•"/>
      <w:lvlJc w:val="left"/>
      <w:pPr>
        <w:ind w:left="8287" w:hanging="169"/>
      </w:pPr>
      <w:rPr>
        <w:rFonts w:hint="default"/>
        <w:lang w:val="uk-UA" w:eastAsia="uk-UA" w:bidi="uk-UA"/>
      </w:rPr>
    </w:lvl>
  </w:abstractNum>
  <w:abstractNum w:abstractNumId="7">
    <w:nsid w:val="230E0356"/>
    <w:multiLevelType w:val="hybridMultilevel"/>
    <w:tmpl w:val="4772707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37AE5184"/>
    <w:multiLevelType w:val="hybridMultilevel"/>
    <w:tmpl w:val="125C95B2"/>
    <w:lvl w:ilvl="0" w:tplc="B4EE8D7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E86CDD"/>
    <w:multiLevelType w:val="hybridMultilevel"/>
    <w:tmpl w:val="36F60662"/>
    <w:lvl w:ilvl="0" w:tplc="B4EE8D7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86B05"/>
    <w:multiLevelType w:val="hybridMultilevel"/>
    <w:tmpl w:val="EBFA6FC0"/>
    <w:lvl w:ilvl="0" w:tplc="B4EE8D7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072657"/>
    <w:multiLevelType w:val="hybridMultilevel"/>
    <w:tmpl w:val="222C74BA"/>
    <w:lvl w:ilvl="0" w:tplc="B4EE8D7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F16655C"/>
    <w:multiLevelType w:val="hybridMultilevel"/>
    <w:tmpl w:val="DDDE15D2"/>
    <w:lvl w:ilvl="0" w:tplc="E9E0FA3E">
      <w:numFmt w:val="bullet"/>
      <w:lvlText w:val="–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3FD21488"/>
    <w:multiLevelType w:val="hybridMultilevel"/>
    <w:tmpl w:val="3E90A1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A070AF"/>
    <w:multiLevelType w:val="hybridMultilevel"/>
    <w:tmpl w:val="505A1284"/>
    <w:lvl w:ilvl="0" w:tplc="B4EE8D7C">
      <w:start w:val="5"/>
      <w:numFmt w:val="bullet"/>
      <w:lvlText w:val="-"/>
      <w:lvlJc w:val="left"/>
      <w:pPr>
        <w:ind w:left="1344" w:hanging="284"/>
      </w:pPr>
      <w:rPr>
        <w:rFonts w:ascii="Times New Roman" w:eastAsia="Calibri" w:hAnsi="Times New Roman" w:cs="Times New Roman" w:hint="default"/>
        <w:spacing w:val="-20"/>
        <w:w w:val="100"/>
        <w:sz w:val="28"/>
        <w:szCs w:val="28"/>
        <w:lang w:val="uk-UA" w:eastAsia="uk-UA" w:bidi="uk-UA"/>
      </w:rPr>
    </w:lvl>
    <w:lvl w:ilvl="1" w:tplc="FE2A1D7E">
      <w:numFmt w:val="bullet"/>
      <w:lvlText w:val="-"/>
      <w:lvlJc w:val="left"/>
      <w:pPr>
        <w:ind w:left="351" w:hanging="282"/>
      </w:pPr>
      <w:rPr>
        <w:rFonts w:ascii="Times New Roman" w:eastAsia="Times New Roman" w:hAnsi="Times New Roman" w:cs="Times New Roman" w:hint="default"/>
        <w:spacing w:val="-22"/>
        <w:w w:val="100"/>
        <w:sz w:val="28"/>
        <w:szCs w:val="28"/>
        <w:lang w:val="uk-UA" w:eastAsia="uk-UA" w:bidi="uk-UA"/>
      </w:rPr>
    </w:lvl>
    <w:lvl w:ilvl="2" w:tplc="BDFC27B8">
      <w:numFmt w:val="bullet"/>
      <w:lvlText w:val="•"/>
      <w:lvlJc w:val="left"/>
      <w:pPr>
        <w:ind w:left="2391" w:hanging="282"/>
      </w:pPr>
      <w:rPr>
        <w:rFonts w:hint="default"/>
        <w:lang w:val="uk-UA" w:eastAsia="uk-UA" w:bidi="uk-UA"/>
      </w:rPr>
    </w:lvl>
    <w:lvl w:ilvl="3" w:tplc="1EF86440">
      <w:numFmt w:val="bullet"/>
      <w:lvlText w:val="•"/>
      <w:lvlJc w:val="left"/>
      <w:pPr>
        <w:ind w:left="3442" w:hanging="282"/>
      </w:pPr>
      <w:rPr>
        <w:rFonts w:hint="default"/>
        <w:lang w:val="uk-UA" w:eastAsia="uk-UA" w:bidi="uk-UA"/>
      </w:rPr>
    </w:lvl>
    <w:lvl w:ilvl="4" w:tplc="51B88256">
      <w:numFmt w:val="bullet"/>
      <w:lvlText w:val="•"/>
      <w:lvlJc w:val="left"/>
      <w:pPr>
        <w:ind w:left="4493" w:hanging="282"/>
      </w:pPr>
      <w:rPr>
        <w:rFonts w:hint="default"/>
        <w:lang w:val="uk-UA" w:eastAsia="uk-UA" w:bidi="uk-UA"/>
      </w:rPr>
    </w:lvl>
    <w:lvl w:ilvl="5" w:tplc="8D72B644">
      <w:numFmt w:val="bullet"/>
      <w:lvlText w:val="•"/>
      <w:lvlJc w:val="left"/>
      <w:pPr>
        <w:ind w:left="5544" w:hanging="282"/>
      </w:pPr>
      <w:rPr>
        <w:rFonts w:hint="default"/>
        <w:lang w:val="uk-UA" w:eastAsia="uk-UA" w:bidi="uk-UA"/>
      </w:rPr>
    </w:lvl>
    <w:lvl w:ilvl="6" w:tplc="F9224862">
      <w:numFmt w:val="bullet"/>
      <w:lvlText w:val="•"/>
      <w:lvlJc w:val="left"/>
      <w:pPr>
        <w:ind w:left="6595" w:hanging="282"/>
      </w:pPr>
      <w:rPr>
        <w:rFonts w:hint="default"/>
        <w:lang w:val="uk-UA" w:eastAsia="uk-UA" w:bidi="uk-UA"/>
      </w:rPr>
    </w:lvl>
    <w:lvl w:ilvl="7" w:tplc="38126514">
      <w:numFmt w:val="bullet"/>
      <w:lvlText w:val="•"/>
      <w:lvlJc w:val="left"/>
      <w:pPr>
        <w:ind w:left="7646" w:hanging="282"/>
      </w:pPr>
      <w:rPr>
        <w:rFonts w:hint="default"/>
        <w:lang w:val="uk-UA" w:eastAsia="uk-UA" w:bidi="uk-UA"/>
      </w:rPr>
    </w:lvl>
    <w:lvl w:ilvl="8" w:tplc="44001750">
      <w:numFmt w:val="bullet"/>
      <w:lvlText w:val="•"/>
      <w:lvlJc w:val="left"/>
      <w:pPr>
        <w:ind w:left="8697" w:hanging="282"/>
      </w:pPr>
      <w:rPr>
        <w:rFonts w:hint="default"/>
        <w:lang w:val="uk-UA" w:eastAsia="uk-UA" w:bidi="uk-UA"/>
      </w:rPr>
    </w:lvl>
  </w:abstractNum>
  <w:abstractNum w:abstractNumId="15">
    <w:nsid w:val="52747201"/>
    <w:multiLevelType w:val="hybridMultilevel"/>
    <w:tmpl w:val="3E90A1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5754293"/>
    <w:multiLevelType w:val="hybridMultilevel"/>
    <w:tmpl w:val="664E47F8"/>
    <w:lvl w:ilvl="0" w:tplc="B4EE8D7C">
      <w:start w:val="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B936B7C"/>
    <w:multiLevelType w:val="hybridMultilevel"/>
    <w:tmpl w:val="AA341F32"/>
    <w:lvl w:ilvl="0" w:tplc="B4EE8D7C">
      <w:start w:val="5"/>
      <w:numFmt w:val="bullet"/>
      <w:lvlText w:val="-"/>
      <w:lvlJc w:val="left"/>
      <w:pPr>
        <w:ind w:left="351" w:hanging="169"/>
      </w:pPr>
      <w:rPr>
        <w:rFonts w:ascii="Times New Roman" w:eastAsia="Calibri" w:hAnsi="Times New Roman" w:cs="Times New Roman" w:hint="default"/>
        <w:w w:val="100"/>
        <w:sz w:val="28"/>
        <w:szCs w:val="28"/>
        <w:lang w:val="uk-UA" w:eastAsia="uk-UA" w:bidi="uk-UA"/>
      </w:rPr>
    </w:lvl>
    <w:lvl w:ilvl="1" w:tplc="81749DA8">
      <w:numFmt w:val="bullet"/>
      <w:lvlText w:val="•"/>
      <w:lvlJc w:val="left"/>
      <w:pPr>
        <w:ind w:left="1404" w:hanging="169"/>
      </w:pPr>
      <w:rPr>
        <w:rFonts w:hint="default"/>
        <w:lang w:val="uk-UA" w:eastAsia="uk-UA" w:bidi="uk-UA"/>
      </w:rPr>
    </w:lvl>
    <w:lvl w:ilvl="2" w:tplc="E29620DA">
      <w:numFmt w:val="bullet"/>
      <w:lvlText w:val="•"/>
      <w:lvlJc w:val="left"/>
      <w:pPr>
        <w:ind w:left="2448" w:hanging="169"/>
      </w:pPr>
      <w:rPr>
        <w:rFonts w:hint="default"/>
        <w:lang w:val="uk-UA" w:eastAsia="uk-UA" w:bidi="uk-UA"/>
      </w:rPr>
    </w:lvl>
    <w:lvl w:ilvl="3" w:tplc="A824182C">
      <w:numFmt w:val="bullet"/>
      <w:lvlText w:val="•"/>
      <w:lvlJc w:val="left"/>
      <w:pPr>
        <w:ind w:left="3492" w:hanging="169"/>
      </w:pPr>
      <w:rPr>
        <w:rFonts w:hint="default"/>
        <w:lang w:val="uk-UA" w:eastAsia="uk-UA" w:bidi="uk-UA"/>
      </w:rPr>
    </w:lvl>
    <w:lvl w:ilvl="4" w:tplc="9F946AB8">
      <w:numFmt w:val="bullet"/>
      <w:lvlText w:val="•"/>
      <w:lvlJc w:val="left"/>
      <w:pPr>
        <w:ind w:left="4536" w:hanging="169"/>
      </w:pPr>
      <w:rPr>
        <w:rFonts w:hint="default"/>
        <w:lang w:val="uk-UA" w:eastAsia="uk-UA" w:bidi="uk-UA"/>
      </w:rPr>
    </w:lvl>
    <w:lvl w:ilvl="5" w:tplc="910ABA50">
      <w:numFmt w:val="bullet"/>
      <w:lvlText w:val="•"/>
      <w:lvlJc w:val="left"/>
      <w:pPr>
        <w:ind w:left="5580" w:hanging="169"/>
      </w:pPr>
      <w:rPr>
        <w:rFonts w:hint="default"/>
        <w:lang w:val="uk-UA" w:eastAsia="uk-UA" w:bidi="uk-UA"/>
      </w:rPr>
    </w:lvl>
    <w:lvl w:ilvl="6" w:tplc="393639F0">
      <w:numFmt w:val="bullet"/>
      <w:lvlText w:val="•"/>
      <w:lvlJc w:val="left"/>
      <w:pPr>
        <w:ind w:left="6624" w:hanging="169"/>
      </w:pPr>
      <w:rPr>
        <w:rFonts w:hint="default"/>
        <w:lang w:val="uk-UA" w:eastAsia="uk-UA" w:bidi="uk-UA"/>
      </w:rPr>
    </w:lvl>
    <w:lvl w:ilvl="7" w:tplc="16EE28E2">
      <w:numFmt w:val="bullet"/>
      <w:lvlText w:val="•"/>
      <w:lvlJc w:val="left"/>
      <w:pPr>
        <w:ind w:left="7668" w:hanging="169"/>
      </w:pPr>
      <w:rPr>
        <w:rFonts w:hint="default"/>
        <w:lang w:val="uk-UA" w:eastAsia="uk-UA" w:bidi="uk-UA"/>
      </w:rPr>
    </w:lvl>
    <w:lvl w:ilvl="8" w:tplc="AA5AE9DE">
      <w:numFmt w:val="bullet"/>
      <w:lvlText w:val="•"/>
      <w:lvlJc w:val="left"/>
      <w:pPr>
        <w:ind w:left="8712" w:hanging="169"/>
      </w:pPr>
      <w:rPr>
        <w:rFonts w:hint="default"/>
        <w:lang w:val="uk-UA" w:eastAsia="uk-UA" w:bidi="uk-UA"/>
      </w:rPr>
    </w:lvl>
  </w:abstractNum>
  <w:abstractNum w:abstractNumId="18">
    <w:nsid w:val="60D0673C"/>
    <w:multiLevelType w:val="hybridMultilevel"/>
    <w:tmpl w:val="51C2D6A8"/>
    <w:lvl w:ilvl="0" w:tplc="7BE462EE">
      <w:start w:val="1"/>
      <w:numFmt w:val="decimal"/>
      <w:lvlText w:val="%1."/>
      <w:lvlJc w:val="left"/>
      <w:pPr>
        <w:ind w:left="351" w:hanging="28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uk-UA" w:bidi="uk-UA"/>
      </w:rPr>
    </w:lvl>
    <w:lvl w:ilvl="1" w:tplc="E2C4129C">
      <w:numFmt w:val="bullet"/>
      <w:lvlText w:val="•"/>
      <w:lvlJc w:val="left"/>
      <w:pPr>
        <w:ind w:left="1404" w:hanging="285"/>
      </w:pPr>
      <w:rPr>
        <w:rFonts w:hint="default"/>
        <w:lang w:val="uk-UA" w:eastAsia="uk-UA" w:bidi="uk-UA"/>
      </w:rPr>
    </w:lvl>
    <w:lvl w:ilvl="2" w:tplc="54D03770">
      <w:numFmt w:val="bullet"/>
      <w:lvlText w:val="•"/>
      <w:lvlJc w:val="left"/>
      <w:pPr>
        <w:ind w:left="2448" w:hanging="285"/>
      </w:pPr>
      <w:rPr>
        <w:rFonts w:hint="default"/>
        <w:lang w:val="uk-UA" w:eastAsia="uk-UA" w:bidi="uk-UA"/>
      </w:rPr>
    </w:lvl>
    <w:lvl w:ilvl="3" w:tplc="536EFDC0">
      <w:numFmt w:val="bullet"/>
      <w:lvlText w:val="•"/>
      <w:lvlJc w:val="left"/>
      <w:pPr>
        <w:ind w:left="3492" w:hanging="285"/>
      </w:pPr>
      <w:rPr>
        <w:rFonts w:hint="default"/>
        <w:lang w:val="uk-UA" w:eastAsia="uk-UA" w:bidi="uk-UA"/>
      </w:rPr>
    </w:lvl>
    <w:lvl w:ilvl="4" w:tplc="6896C556">
      <w:numFmt w:val="bullet"/>
      <w:lvlText w:val="•"/>
      <w:lvlJc w:val="left"/>
      <w:pPr>
        <w:ind w:left="4536" w:hanging="285"/>
      </w:pPr>
      <w:rPr>
        <w:rFonts w:hint="default"/>
        <w:lang w:val="uk-UA" w:eastAsia="uk-UA" w:bidi="uk-UA"/>
      </w:rPr>
    </w:lvl>
    <w:lvl w:ilvl="5" w:tplc="EFAA10E4">
      <w:numFmt w:val="bullet"/>
      <w:lvlText w:val="•"/>
      <w:lvlJc w:val="left"/>
      <w:pPr>
        <w:ind w:left="5580" w:hanging="285"/>
      </w:pPr>
      <w:rPr>
        <w:rFonts w:hint="default"/>
        <w:lang w:val="uk-UA" w:eastAsia="uk-UA" w:bidi="uk-UA"/>
      </w:rPr>
    </w:lvl>
    <w:lvl w:ilvl="6" w:tplc="5A12EE78">
      <w:numFmt w:val="bullet"/>
      <w:lvlText w:val="•"/>
      <w:lvlJc w:val="left"/>
      <w:pPr>
        <w:ind w:left="6624" w:hanging="285"/>
      </w:pPr>
      <w:rPr>
        <w:rFonts w:hint="default"/>
        <w:lang w:val="uk-UA" w:eastAsia="uk-UA" w:bidi="uk-UA"/>
      </w:rPr>
    </w:lvl>
    <w:lvl w:ilvl="7" w:tplc="FED03574">
      <w:numFmt w:val="bullet"/>
      <w:lvlText w:val="•"/>
      <w:lvlJc w:val="left"/>
      <w:pPr>
        <w:ind w:left="7668" w:hanging="285"/>
      </w:pPr>
      <w:rPr>
        <w:rFonts w:hint="default"/>
        <w:lang w:val="uk-UA" w:eastAsia="uk-UA" w:bidi="uk-UA"/>
      </w:rPr>
    </w:lvl>
    <w:lvl w:ilvl="8" w:tplc="2D9C0CA4">
      <w:numFmt w:val="bullet"/>
      <w:lvlText w:val="•"/>
      <w:lvlJc w:val="left"/>
      <w:pPr>
        <w:ind w:left="8712" w:hanging="285"/>
      </w:pPr>
      <w:rPr>
        <w:rFonts w:hint="default"/>
        <w:lang w:val="uk-UA" w:eastAsia="uk-UA" w:bidi="uk-UA"/>
      </w:rPr>
    </w:lvl>
  </w:abstractNum>
  <w:abstractNum w:abstractNumId="19">
    <w:nsid w:val="61136FBD"/>
    <w:multiLevelType w:val="hybridMultilevel"/>
    <w:tmpl w:val="C5700F24"/>
    <w:lvl w:ilvl="0" w:tplc="B4EE8D7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1F5A02"/>
    <w:multiLevelType w:val="hybridMultilevel"/>
    <w:tmpl w:val="8888588E"/>
    <w:lvl w:ilvl="0" w:tplc="041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657472B7"/>
    <w:multiLevelType w:val="hybridMultilevel"/>
    <w:tmpl w:val="295CF770"/>
    <w:lvl w:ilvl="0" w:tplc="27A09552">
      <w:start w:val="1"/>
      <w:numFmt w:val="decimal"/>
      <w:lvlText w:val="%1)"/>
      <w:lvlJc w:val="left"/>
      <w:pPr>
        <w:ind w:left="1416" w:hanging="360"/>
        <w:jc w:val="left"/>
      </w:pPr>
      <w:rPr>
        <w:rFonts w:ascii="Times New Roman" w:eastAsia="Times New Roman" w:hAnsi="Times New Roman" w:cs="Times New Roman" w:hint="default"/>
        <w:spacing w:val="-14"/>
        <w:w w:val="100"/>
        <w:sz w:val="28"/>
        <w:szCs w:val="28"/>
        <w:lang w:val="uk-UA" w:eastAsia="uk-UA" w:bidi="uk-UA"/>
      </w:rPr>
    </w:lvl>
    <w:lvl w:ilvl="1" w:tplc="0D46A032">
      <w:start w:val="1"/>
      <w:numFmt w:val="decimal"/>
      <w:lvlText w:val="%2."/>
      <w:lvlJc w:val="left"/>
      <w:pPr>
        <w:ind w:left="351" w:hanging="464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8"/>
        <w:szCs w:val="28"/>
        <w:lang w:val="uk-UA" w:eastAsia="uk-UA" w:bidi="uk-UA"/>
      </w:rPr>
    </w:lvl>
    <w:lvl w:ilvl="2" w:tplc="3B42D8C6">
      <w:numFmt w:val="bullet"/>
      <w:lvlText w:val="•"/>
      <w:lvlJc w:val="left"/>
      <w:pPr>
        <w:ind w:left="2462" w:hanging="464"/>
      </w:pPr>
      <w:rPr>
        <w:rFonts w:hint="default"/>
        <w:lang w:val="uk-UA" w:eastAsia="uk-UA" w:bidi="uk-UA"/>
      </w:rPr>
    </w:lvl>
    <w:lvl w:ilvl="3" w:tplc="C556E94C">
      <w:numFmt w:val="bullet"/>
      <w:lvlText w:val="•"/>
      <w:lvlJc w:val="left"/>
      <w:pPr>
        <w:ind w:left="3504" w:hanging="464"/>
      </w:pPr>
      <w:rPr>
        <w:rFonts w:hint="default"/>
        <w:lang w:val="uk-UA" w:eastAsia="uk-UA" w:bidi="uk-UA"/>
      </w:rPr>
    </w:lvl>
    <w:lvl w:ilvl="4" w:tplc="C6FEA5AA">
      <w:numFmt w:val="bullet"/>
      <w:lvlText w:val="•"/>
      <w:lvlJc w:val="left"/>
      <w:pPr>
        <w:ind w:left="4546" w:hanging="464"/>
      </w:pPr>
      <w:rPr>
        <w:rFonts w:hint="default"/>
        <w:lang w:val="uk-UA" w:eastAsia="uk-UA" w:bidi="uk-UA"/>
      </w:rPr>
    </w:lvl>
    <w:lvl w:ilvl="5" w:tplc="0E60FB02">
      <w:numFmt w:val="bullet"/>
      <w:lvlText w:val="•"/>
      <w:lvlJc w:val="left"/>
      <w:pPr>
        <w:ind w:left="5588" w:hanging="464"/>
      </w:pPr>
      <w:rPr>
        <w:rFonts w:hint="default"/>
        <w:lang w:val="uk-UA" w:eastAsia="uk-UA" w:bidi="uk-UA"/>
      </w:rPr>
    </w:lvl>
    <w:lvl w:ilvl="6" w:tplc="007867F4">
      <w:numFmt w:val="bullet"/>
      <w:lvlText w:val="•"/>
      <w:lvlJc w:val="left"/>
      <w:pPr>
        <w:ind w:left="6631" w:hanging="464"/>
      </w:pPr>
      <w:rPr>
        <w:rFonts w:hint="default"/>
        <w:lang w:val="uk-UA" w:eastAsia="uk-UA" w:bidi="uk-UA"/>
      </w:rPr>
    </w:lvl>
    <w:lvl w:ilvl="7" w:tplc="9D0431B6">
      <w:numFmt w:val="bullet"/>
      <w:lvlText w:val="•"/>
      <w:lvlJc w:val="left"/>
      <w:pPr>
        <w:ind w:left="7673" w:hanging="464"/>
      </w:pPr>
      <w:rPr>
        <w:rFonts w:hint="default"/>
        <w:lang w:val="uk-UA" w:eastAsia="uk-UA" w:bidi="uk-UA"/>
      </w:rPr>
    </w:lvl>
    <w:lvl w:ilvl="8" w:tplc="7AD4A846">
      <w:numFmt w:val="bullet"/>
      <w:lvlText w:val="•"/>
      <w:lvlJc w:val="left"/>
      <w:pPr>
        <w:ind w:left="8715" w:hanging="464"/>
      </w:pPr>
      <w:rPr>
        <w:rFonts w:hint="default"/>
        <w:lang w:val="uk-UA" w:eastAsia="uk-UA" w:bidi="uk-UA"/>
      </w:rPr>
    </w:lvl>
  </w:abstractNum>
  <w:abstractNum w:abstractNumId="22">
    <w:nsid w:val="74E37D24"/>
    <w:multiLevelType w:val="hybridMultilevel"/>
    <w:tmpl w:val="256CE84A"/>
    <w:lvl w:ilvl="0" w:tplc="B4EE8D7C">
      <w:start w:val="5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D0E4A3F"/>
    <w:multiLevelType w:val="hybridMultilevel"/>
    <w:tmpl w:val="471C6FF8"/>
    <w:lvl w:ilvl="0" w:tplc="B4EE8D7C">
      <w:start w:val="5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1"/>
  </w:num>
  <w:num w:numId="5">
    <w:abstractNumId w:val="23"/>
  </w:num>
  <w:num w:numId="6">
    <w:abstractNumId w:val="9"/>
  </w:num>
  <w:num w:numId="7">
    <w:abstractNumId w:val="22"/>
  </w:num>
  <w:num w:numId="8">
    <w:abstractNumId w:val="19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8"/>
  </w:num>
  <w:num w:numId="12">
    <w:abstractNumId w:val="21"/>
  </w:num>
  <w:num w:numId="13">
    <w:abstractNumId w:val="14"/>
  </w:num>
  <w:num w:numId="14">
    <w:abstractNumId w:val="1"/>
  </w:num>
  <w:num w:numId="15">
    <w:abstractNumId w:val="13"/>
  </w:num>
  <w:num w:numId="16">
    <w:abstractNumId w:val="15"/>
  </w:num>
  <w:num w:numId="17">
    <w:abstractNumId w:val="8"/>
  </w:num>
  <w:num w:numId="18">
    <w:abstractNumId w:val="17"/>
  </w:num>
  <w:num w:numId="19">
    <w:abstractNumId w:val="6"/>
  </w:num>
  <w:num w:numId="20">
    <w:abstractNumId w:val="10"/>
  </w:num>
  <w:num w:numId="21">
    <w:abstractNumId w:val="7"/>
  </w:num>
  <w:num w:numId="22">
    <w:abstractNumId w:val="20"/>
  </w:num>
  <w:num w:numId="23">
    <w:abstractNumId w:val="2"/>
  </w:num>
  <w:num w:numId="2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317"/>
    <w:rsid w:val="00005958"/>
    <w:rsid w:val="00011BB2"/>
    <w:rsid w:val="000230DF"/>
    <w:rsid w:val="00035B93"/>
    <w:rsid w:val="000474A2"/>
    <w:rsid w:val="000547E5"/>
    <w:rsid w:val="00060162"/>
    <w:rsid w:val="00060323"/>
    <w:rsid w:val="00062CCA"/>
    <w:rsid w:val="000633DA"/>
    <w:rsid w:val="000636EC"/>
    <w:rsid w:val="00077CB0"/>
    <w:rsid w:val="0009099E"/>
    <w:rsid w:val="00097468"/>
    <w:rsid w:val="000A30F1"/>
    <w:rsid w:val="000C0CBF"/>
    <w:rsid w:val="000C23F7"/>
    <w:rsid w:val="000C48A9"/>
    <w:rsid w:val="000D7BEF"/>
    <w:rsid w:val="000E3C3F"/>
    <w:rsid w:val="000E664B"/>
    <w:rsid w:val="001012B3"/>
    <w:rsid w:val="00115B0C"/>
    <w:rsid w:val="001325DE"/>
    <w:rsid w:val="0013547E"/>
    <w:rsid w:val="001430C7"/>
    <w:rsid w:val="00156919"/>
    <w:rsid w:val="0016125A"/>
    <w:rsid w:val="001649A3"/>
    <w:rsid w:val="00166079"/>
    <w:rsid w:val="00170227"/>
    <w:rsid w:val="0017216C"/>
    <w:rsid w:val="0017271A"/>
    <w:rsid w:val="00181C19"/>
    <w:rsid w:val="00182908"/>
    <w:rsid w:val="001849FC"/>
    <w:rsid w:val="00186B70"/>
    <w:rsid w:val="00193D9A"/>
    <w:rsid w:val="0019643F"/>
    <w:rsid w:val="00197198"/>
    <w:rsid w:val="001B0D52"/>
    <w:rsid w:val="001C3AE8"/>
    <w:rsid w:val="001C47CE"/>
    <w:rsid w:val="001F1C83"/>
    <w:rsid w:val="001F23AF"/>
    <w:rsid w:val="001F24EC"/>
    <w:rsid w:val="001F596E"/>
    <w:rsid w:val="00201327"/>
    <w:rsid w:val="002173DF"/>
    <w:rsid w:val="002217A7"/>
    <w:rsid w:val="00223D82"/>
    <w:rsid w:val="00224761"/>
    <w:rsid w:val="00226F92"/>
    <w:rsid w:val="002275E5"/>
    <w:rsid w:val="0024110C"/>
    <w:rsid w:val="00244FED"/>
    <w:rsid w:val="00253560"/>
    <w:rsid w:val="0025425B"/>
    <w:rsid w:val="0025776C"/>
    <w:rsid w:val="0026303F"/>
    <w:rsid w:val="0026697C"/>
    <w:rsid w:val="0027253D"/>
    <w:rsid w:val="00274F71"/>
    <w:rsid w:val="00281C59"/>
    <w:rsid w:val="00282E87"/>
    <w:rsid w:val="00283942"/>
    <w:rsid w:val="00284B1F"/>
    <w:rsid w:val="002906DB"/>
    <w:rsid w:val="00295C1F"/>
    <w:rsid w:val="002968A3"/>
    <w:rsid w:val="002A4C5E"/>
    <w:rsid w:val="002A5E27"/>
    <w:rsid w:val="002A7BD0"/>
    <w:rsid w:val="002B03B9"/>
    <w:rsid w:val="002B10C2"/>
    <w:rsid w:val="002B3B26"/>
    <w:rsid w:val="002B4317"/>
    <w:rsid w:val="002C41E6"/>
    <w:rsid w:val="002C4621"/>
    <w:rsid w:val="002D70AB"/>
    <w:rsid w:val="002E1A83"/>
    <w:rsid w:val="002E33E0"/>
    <w:rsid w:val="002E623F"/>
    <w:rsid w:val="002F5D1B"/>
    <w:rsid w:val="002F76F7"/>
    <w:rsid w:val="00301328"/>
    <w:rsid w:val="00303E37"/>
    <w:rsid w:val="003041B4"/>
    <w:rsid w:val="003062AC"/>
    <w:rsid w:val="00320996"/>
    <w:rsid w:val="00322A38"/>
    <w:rsid w:val="0032711C"/>
    <w:rsid w:val="00327C63"/>
    <w:rsid w:val="003432E0"/>
    <w:rsid w:val="00344553"/>
    <w:rsid w:val="00364726"/>
    <w:rsid w:val="00365030"/>
    <w:rsid w:val="00365C4B"/>
    <w:rsid w:val="0037157D"/>
    <w:rsid w:val="003717BE"/>
    <w:rsid w:val="003742FD"/>
    <w:rsid w:val="003773A1"/>
    <w:rsid w:val="003801A8"/>
    <w:rsid w:val="00381833"/>
    <w:rsid w:val="00382E14"/>
    <w:rsid w:val="0038377D"/>
    <w:rsid w:val="0038715F"/>
    <w:rsid w:val="0039013B"/>
    <w:rsid w:val="003919DF"/>
    <w:rsid w:val="003933B0"/>
    <w:rsid w:val="003A182F"/>
    <w:rsid w:val="003A1C76"/>
    <w:rsid w:val="003A3DAD"/>
    <w:rsid w:val="003A72A9"/>
    <w:rsid w:val="003B2EA9"/>
    <w:rsid w:val="003B3BA1"/>
    <w:rsid w:val="003B704D"/>
    <w:rsid w:val="003C0F9D"/>
    <w:rsid w:val="003C5912"/>
    <w:rsid w:val="003C5FEC"/>
    <w:rsid w:val="003D3126"/>
    <w:rsid w:val="003D4A98"/>
    <w:rsid w:val="003D615F"/>
    <w:rsid w:val="003D61CF"/>
    <w:rsid w:val="003D6912"/>
    <w:rsid w:val="003D76DF"/>
    <w:rsid w:val="003E39C5"/>
    <w:rsid w:val="003E65F2"/>
    <w:rsid w:val="003E7D43"/>
    <w:rsid w:val="003F60EF"/>
    <w:rsid w:val="003F7E1F"/>
    <w:rsid w:val="00400A16"/>
    <w:rsid w:val="004033DD"/>
    <w:rsid w:val="004045C5"/>
    <w:rsid w:val="00412380"/>
    <w:rsid w:val="00422C87"/>
    <w:rsid w:val="00431824"/>
    <w:rsid w:val="00431E43"/>
    <w:rsid w:val="00434FCC"/>
    <w:rsid w:val="004464AA"/>
    <w:rsid w:val="00447D9F"/>
    <w:rsid w:val="00455A1A"/>
    <w:rsid w:val="00462181"/>
    <w:rsid w:val="00464F18"/>
    <w:rsid w:val="0046573E"/>
    <w:rsid w:val="004679F3"/>
    <w:rsid w:val="00470378"/>
    <w:rsid w:val="00475ADC"/>
    <w:rsid w:val="004841D1"/>
    <w:rsid w:val="004853EA"/>
    <w:rsid w:val="00487954"/>
    <w:rsid w:val="00491607"/>
    <w:rsid w:val="00494629"/>
    <w:rsid w:val="00494BD6"/>
    <w:rsid w:val="004A5BCB"/>
    <w:rsid w:val="004B12BE"/>
    <w:rsid w:val="004B3B96"/>
    <w:rsid w:val="004B3BC8"/>
    <w:rsid w:val="004C0A98"/>
    <w:rsid w:val="004C0E36"/>
    <w:rsid w:val="004C1922"/>
    <w:rsid w:val="004C275C"/>
    <w:rsid w:val="004C375F"/>
    <w:rsid w:val="004C419D"/>
    <w:rsid w:val="004D064C"/>
    <w:rsid w:val="004D2610"/>
    <w:rsid w:val="004F337E"/>
    <w:rsid w:val="004F39DE"/>
    <w:rsid w:val="004F7031"/>
    <w:rsid w:val="00506882"/>
    <w:rsid w:val="005105D7"/>
    <w:rsid w:val="00524839"/>
    <w:rsid w:val="00537A3C"/>
    <w:rsid w:val="005436CC"/>
    <w:rsid w:val="00545D18"/>
    <w:rsid w:val="00551296"/>
    <w:rsid w:val="0055605F"/>
    <w:rsid w:val="005611FA"/>
    <w:rsid w:val="00565DB1"/>
    <w:rsid w:val="00572A48"/>
    <w:rsid w:val="00573214"/>
    <w:rsid w:val="00573408"/>
    <w:rsid w:val="00580A04"/>
    <w:rsid w:val="0058484F"/>
    <w:rsid w:val="005974B5"/>
    <w:rsid w:val="005A2C1C"/>
    <w:rsid w:val="005B2793"/>
    <w:rsid w:val="005B2D28"/>
    <w:rsid w:val="005B55A0"/>
    <w:rsid w:val="005C06C3"/>
    <w:rsid w:val="005E2429"/>
    <w:rsid w:val="005E577F"/>
    <w:rsid w:val="005F02EC"/>
    <w:rsid w:val="005F671A"/>
    <w:rsid w:val="005F699E"/>
    <w:rsid w:val="00605259"/>
    <w:rsid w:val="00607491"/>
    <w:rsid w:val="00607D10"/>
    <w:rsid w:val="006122E7"/>
    <w:rsid w:val="006124F8"/>
    <w:rsid w:val="00614B4C"/>
    <w:rsid w:val="00634786"/>
    <w:rsid w:val="006352DF"/>
    <w:rsid w:val="00635415"/>
    <w:rsid w:val="006417F0"/>
    <w:rsid w:val="006429F7"/>
    <w:rsid w:val="006477A4"/>
    <w:rsid w:val="00650B4F"/>
    <w:rsid w:val="00660572"/>
    <w:rsid w:val="00664EFC"/>
    <w:rsid w:val="00694085"/>
    <w:rsid w:val="00696351"/>
    <w:rsid w:val="0069696B"/>
    <w:rsid w:val="006A6FA6"/>
    <w:rsid w:val="006B0AAE"/>
    <w:rsid w:val="006B1CDA"/>
    <w:rsid w:val="006B44B8"/>
    <w:rsid w:val="006B7CB2"/>
    <w:rsid w:val="006C15CB"/>
    <w:rsid w:val="006C3AA6"/>
    <w:rsid w:val="006C45AB"/>
    <w:rsid w:val="006C4B39"/>
    <w:rsid w:val="006C6A72"/>
    <w:rsid w:val="006D29E3"/>
    <w:rsid w:val="006D7B77"/>
    <w:rsid w:val="006E0BA5"/>
    <w:rsid w:val="006E6006"/>
    <w:rsid w:val="006F3121"/>
    <w:rsid w:val="006F3B23"/>
    <w:rsid w:val="006F5283"/>
    <w:rsid w:val="00707FE3"/>
    <w:rsid w:val="00712412"/>
    <w:rsid w:val="00713288"/>
    <w:rsid w:val="007139B8"/>
    <w:rsid w:val="00716BBF"/>
    <w:rsid w:val="0071729E"/>
    <w:rsid w:val="00720061"/>
    <w:rsid w:val="007226F5"/>
    <w:rsid w:val="007260FE"/>
    <w:rsid w:val="007301FB"/>
    <w:rsid w:val="00730257"/>
    <w:rsid w:val="007347AE"/>
    <w:rsid w:val="00734BCF"/>
    <w:rsid w:val="00740684"/>
    <w:rsid w:val="00741F3F"/>
    <w:rsid w:val="00745294"/>
    <w:rsid w:val="00745E42"/>
    <w:rsid w:val="007506B1"/>
    <w:rsid w:val="00763472"/>
    <w:rsid w:val="00764D10"/>
    <w:rsid w:val="00771BC3"/>
    <w:rsid w:val="0077331F"/>
    <w:rsid w:val="0078141A"/>
    <w:rsid w:val="0078451C"/>
    <w:rsid w:val="00794E2B"/>
    <w:rsid w:val="007955C7"/>
    <w:rsid w:val="007956DA"/>
    <w:rsid w:val="007B0ECE"/>
    <w:rsid w:val="007C08AE"/>
    <w:rsid w:val="007C3694"/>
    <w:rsid w:val="007E114F"/>
    <w:rsid w:val="007E1584"/>
    <w:rsid w:val="007F1CC0"/>
    <w:rsid w:val="007F28F2"/>
    <w:rsid w:val="007F4E4F"/>
    <w:rsid w:val="00803CFA"/>
    <w:rsid w:val="00804FD2"/>
    <w:rsid w:val="00814A56"/>
    <w:rsid w:val="00817F2D"/>
    <w:rsid w:val="00827DB0"/>
    <w:rsid w:val="00832327"/>
    <w:rsid w:val="008338B0"/>
    <w:rsid w:val="0083549D"/>
    <w:rsid w:val="00844E87"/>
    <w:rsid w:val="00852057"/>
    <w:rsid w:val="00852261"/>
    <w:rsid w:val="00855DF5"/>
    <w:rsid w:val="00866407"/>
    <w:rsid w:val="00866BCA"/>
    <w:rsid w:val="00867128"/>
    <w:rsid w:val="00870706"/>
    <w:rsid w:val="008822BA"/>
    <w:rsid w:val="00885FC3"/>
    <w:rsid w:val="008A6D03"/>
    <w:rsid w:val="008A7CBC"/>
    <w:rsid w:val="008B1ECD"/>
    <w:rsid w:val="008C0900"/>
    <w:rsid w:val="008C24E9"/>
    <w:rsid w:val="008C2534"/>
    <w:rsid w:val="008C2D1D"/>
    <w:rsid w:val="008D1708"/>
    <w:rsid w:val="008D2479"/>
    <w:rsid w:val="008D5CE3"/>
    <w:rsid w:val="008E18AC"/>
    <w:rsid w:val="008E21B2"/>
    <w:rsid w:val="008E71A1"/>
    <w:rsid w:val="008F580D"/>
    <w:rsid w:val="008F651E"/>
    <w:rsid w:val="008F71D1"/>
    <w:rsid w:val="008F7BD7"/>
    <w:rsid w:val="00907CE5"/>
    <w:rsid w:val="0091440A"/>
    <w:rsid w:val="00915F73"/>
    <w:rsid w:val="00922ED0"/>
    <w:rsid w:val="00925E48"/>
    <w:rsid w:val="00926BD4"/>
    <w:rsid w:val="009272C6"/>
    <w:rsid w:val="00933904"/>
    <w:rsid w:val="00934954"/>
    <w:rsid w:val="00935D80"/>
    <w:rsid w:val="0093669E"/>
    <w:rsid w:val="009472A9"/>
    <w:rsid w:val="00947BC7"/>
    <w:rsid w:val="00955C38"/>
    <w:rsid w:val="009603B5"/>
    <w:rsid w:val="00963DAF"/>
    <w:rsid w:val="0096598C"/>
    <w:rsid w:val="00977526"/>
    <w:rsid w:val="00985793"/>
    <w:rsid w:val="009911E7"/>
    <w:rsid w:val="009923A4"/>
    <w:rsid w:val="00992A79"/>
    <w:rsid w:val="00997655"/>
    <w:rsid w:val="009A046B"/>
    <w:rsid w:val="009A11C0"/>
    <w:rsid w:val="009A448A"/>
    <w:rsid w:val="009A492A"/>
    <w:rsid w:val="009A6A44"/>
    <w:rsid w:val="009A7A33"/>
    <w:rsid w:val="009B0400"/>
    <w:rsid w:val="009B5023"/>
    <w:rsid w:val="009C2E26"/>
    <w:rsid w:val="009D2947"/>
    <w:rsid w:val="009D636A"/>
    <w:rsid w:val="009D787B"/>
    <w:rsid w:val="009E114A"/>
    <w:rsid w:val="009F1B76"/>
    <w:rsid w:val="009F3866"/>
    <w:rsid w:val="009F65F8"/>
    <w:rsid w:val="00A11203"/>
    <w:rsid w:val="00A12CFD"/>
    <w:rsid w:val="00A13FBF"/>
    <w:rsid w:val="00A31D36"/>
    <w:rsid w:val="00A32860"/>
    <w:rsid w:val="00A61DDA"/>
    <w:rsid w:val="00A712E5"/>
    <w:rsid w:val="00A718DB"/>
    <w:rsid w:val="00A73608"/>
    <w:rsid w:val="00A84903"/>
    <w:rsid w:val="00A916AF"/>
    <w:rsid w:val="00A91B72"/>
    <w:rsid w:val="00A95EC9"/>
    <w:rsid w:val="00A960F8"/>
    <w:rsid w:val="00AA50AB"/>
    <w:rsid w:val="00AB11C1"/>
    <w:rsid w:val="00AB4570"/>
    <w:rsid w:val="00AC02BC"/>
    <w:rsid w:val="00AC0657"/>
    <w:rsid w:val="00AC0C76"/>
    <w:rsid w:val="00AD03B5"/>
    <w:rsid w:val="00AD1776"/>
    <w:rsid w:val="00AD20B8"/>
    <w:rsid w:val="00AD32FD"/>
    <w:rsid w:val="00AD59B0"/>
    <w:rsid w:val="00AE02AE"/>
    <w:rsid w:val="00AE22A5"/>
    <w:rsid w:val="00AE40BA"/>
    <w:rsid w:val="00AF4ADE"/>
    <w:rsid w:val="00AF7B87"/>
    <w:rsid w:val="00B0263A"/>
    <w:rsid w:val="00B102B9"/>
    <w:rsid w:val="00B10765"/>
    <w:rsid w:val="00B15DFE"/>
    <w:rsid w:val="00B1670A"/>
    <w:rsid w:val="00B16FB2"/>
    <w:rsid w:val="00B17299"/>
    <w:rsid w:val="00B21F2C"/>
    <w:rsid w:val="00B22F01"/>
    <w:rsid w:val="00B34971"/>
    <w:rsid w:val="00B4172D"/>
    <w:rsid w:val="00B4197D"/>
    <w:rsid w:val="00B4215C"/>
    <w:rsid w:val="00B4509D"/>
    <w:rsid w:val="00B476C4"/>
    <w:rsid w:val="00B521B4"/>
    <w:rsid w:val="00B524A3"/>
    <w:rsid w:val="00B605BF"/>
    <w:rsid w:val="00B607DD"/>
    <w:rsid w:val="00B625FA"/>
    <w:rsid w:val="00B643EC"/>
    <w:rsid w:val="00B66AAF"/>
    <w:rsid w:val="00B67232"/>
    <w:rsid w:val="00B71CBB"/>
    <w:rsid w:val="00B8505A"/>
    <w:rsid w:val="00B90B4D"/>
    <w:rsid w:val="00BA3C82"/>
    <w:rsid w:val="00BC6E26"/>
    <w:rsid w:val="00BC741F"/>
    <w:rsid w:val="00BD6C72"/>
    <w:rsid w:val="00BE387E"/>
    <w:rsid w:val="00BE4EEF"/>
    <w:rsid w:val="00BE75B4"/>
    <w:rsid w:val="00BF3303"/>
    <w:rsid w:val="00C006F9"/>
    <w:rsid w:val="00C04382"/>
    <w:rsid w:val="00C05B11"/>
    <w:rsid w:val="00C06854"/>
    <w:rsid w:val="00C07C59"/>
    <w:rsid w:val="00C16326"/>
    <w:rsid w:val="00C17963"/>
    <w:rsid w:val="00C22F81"/>
    <w:rsid w:val="00C267EE"/>
    <w:rsid w:val="00C31342"/>
    <w:rsid w:val="00C36F58"/>
    <w:rsid w:val="00C40D4F"/>
    <w:rsid w:val="00C437A2"/>
    <w:rsid w:val="00C50759"/>
    <w:rsid w:val="00C5458E"/>
    <w:rsid w:val="00C61F5E"/>
    <w:rsid w:val="00C61F9D"/>
    <w:rsid w:val="00C64337"/>
    <w:rsid w:val="00C73302"/>
    <w:rsid w:val="00C86ADB"/>
    <w:rsid w:val="00C90944"/>
    <w:rsid w:val="00C969BA"/>
    <w:rsid w:val="00CA50D2"/>
    <w:rsid w:val="00CB1D07"/>
    <w:rsid w:val="00CB2655"/>
    <w:rsid w:val="00CB31E1"/>
    <w:rsid w:val="00CB36AE"/>
    <w:rsid w:val="00CB38FE"/>
    <w:rsid w:val="00CB49F7"/>
    <w:rsid w:val="00CB54A5"/>
    <w:rsid w:val="00CB75BD"/>
    <w:rsid w:val="00CC19A5"/>
    <w:rsid w:val="00CC1ECB"/>
    <w:rsid w:val="00CC3EB7"/>
    <w:rsid w:val="00CC6F85"/>
    <w:rsid w:val="00CD6C5A"/>
    <w:rsid w:val="00CE0181"/>
    <w:rsid w:val="00CE3D5B"/>
    <w:rsid w:val="00CF0212"/>
    <w:rsid w:val="00CF62B1"/>
    <w:rsid w:val="00D0124D"/>
    <w:rsid w:val="00D02EFE"/>
    <w:rsid w:val="00D1311B"/>
    <w:rsid w:val="00D15DCE"/>
    <w:rsid w:val="00D35A35"/>
    <w:rsid w:val="00D45D21"/>
    <w:rsid w:val="00D63D96"/>
    <w:rsid w:val="00D63E25"/>
    <w:rsid w:val="00D649A7"/>
    <w:rsid w:val="00D727A6"/>
    <w:rsid w:val="00D76D5E"/>
    <w:rsid w:val="00D825C9"/>
    <w:rsid w:val="00D90FB9"/>
    <w:rsid w:val="00D94F58"/>
    <w:rsid w:val="00D96711"/>
    <w:rsid w:val="00DA2E33"/>
    <w:rsid w:val="00DA4F60"/>
    <w:rsid w:val="00DA551E"/>
    <w:rsid w:val="00DC6E60"/>
    <w:rsid w:val="00DC7D74"/>
    <w:rsid w:val="00DD1A29"/>
    <w:rsid w:val="00DE620F"/>
    <w:rsid w:val="00DE7D56"/>
    <w:rsid w:val="00DF1DF9"/>
    <w:rsid w:val="00DF6425"/>
    <w:rsid w:val="00E05544"/>
    <w:rsid w:val="00E1692D"/>
    <w:rsid w:val="00E202DA"/>
    <w:rsid w:val="00E20F77"/>
    <w:rsid w:val="00E265BE"/>
    <w:rsid w:val="00E50704"/>
    <w:rsid w:val="00E539BC"/>
    <w:rsid w:val="00E5632A"/>
    <w:rsid w:val="00E60CE1"/>
    <w:rsid w:val="00E65ECA"/>
    <w:rsid w:val="00E66DA3"/>
    <w:rsid w:val="00E776C2"/>
    <w:rsid w:val="00E8578E"/>
    <w:rsid w:val="00E91334"/>
    <w:rsid w:val="00E92E10"/>
    <w:rsid w:val="00E92E2A"/>
    <w:rsid w:val="00EB3864"/>
    <w:rsid w:val="00EB519B"/>
    <w:rsid w:val="00EB70FB"/>
    <w:rsid w:val="00EC7ECF"/>
    <w:rsid w:val="00ED7A0E"/>
    <w:rsid w:val="00EE3E12"/>
    <w:rsid w:val="00EE3E59"/>
    <w:rsid w:val="00EE40F4"/>
    <w:rsid w:val="00EF0993"/>
    <w:rsid w:val="00EF0C72"/>
    <w:rsid w:val="00EF3D41"/>
    <w:rsid w:val="00EF3FA7"/>
    <w:rsid w:val="00EF4180"/>
    <w:rsid w:val="00EF4558"/>
    <w:rsid w:val="00F06B08"/>
    <w:rsid w:val="00F12C05"/>
    <w:rsid w:val="00F13B30"/>
    <w:rsid w:val="00F15519"/>
    <w:rsid w:val="00F27794"/>
    <w:rsid w:val="00F348A2"/>
    <w:rsid w:val="00F3543C"/>
    <w:rsid w:val="00F36027"/>
    <w:rsid w:val="00F411B0"/>
    <w:rsid w:val="00F56DF9"/>
    <w:rsid w:val="00F64CF9"/>
    <w:rsid w:val="00F650DA"/>
    <w:rsid w:val="00F700DF"/>
    <w:rsid w:val="00F73A0A"/>
    <w:rsid w:val="00F7585D"/>
    <w:rsid w:val="00F7690A"/>
    <w:rsid w:val="00F77788"/>
    <w:rsid w:val="00F80F5A"/>
    <w:rsid w:val="00F91710"/>
    <w:rsid w:val="00FA5459"/>
    <w:rsid w:val="00FA6596"/>
    <w:rsid w:val="00FB07EB"/>
    <w:rsid w:val="00FB3F06"/>
    <w:rsid w:val="00FB4B05"/>
    <w:rsid w:val="00FB4E93"/>
    <w:rsid w:val="00FC4E6E"/>
    <w:rsid w:val="00FD5957"/>
    <w:rsid w:val="00FD6DCD"/>
    <w:rsid w:val="00FD7819"/>
    <w:rsid w:val="00FD7D3C"/>
    <w:rsid w:val="00FE445D"/>
    <w:rsid w:val="00FE6B7A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9A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6723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84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451C"/>
    <w:pPr>
      <w:keepNext/>
      <w:keepLines/>
      <w:spacing w:after="0" w:line="240" w:lineRule="auto"/>
      <w:outlineLvl w:val="2"/>
    </w:pPr>
    <w:rPr>
      <w:rFonts w:ascii="Arial" w:eastAsiaTheme="majorEastAsia" w:hAnsi="Arial" w:cstheme="majorBidi"/>
      <w:b/>
      <w:szCs w:val="24"/>
      <w:lang w:val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78451C"/>
    <w:pPr>
      <w:keepNext/>
      <w:keepLines/>
      <w:spacing w:after="0" w:line="240" w:lineRule="auto"/>
      <w:jc w:val="center"/>
      <w:outlineLvl w:val="3"/>
    </w:pPr>
    <w:rPr>
      <w:rFonts w:ascii="Arial" w:eastAsiaTheme="majorEastAsia" w:hAnsi="Arial" w:cstheme="majorBidi"/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723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78451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8451C"/>
    <w:rPr>
      <w:rFonts w:ascii="Arial" w:eastAsiaTheme="majorEastAsia" w:hAnsi="Arial" w:cstheme="majorBidi"/>
      <w:b/>
      <w:szCs w:val="24"/>
    </w:rPr>
  </w:style>
  <w:style w:type="character" w:customStyle="1" w:styleId="40">
    <w:name w:val="Заголовок 4 Знак"/>
    <w:basedOn w:val="a0"/>
    <w:link w:val="4"/>
    <w:uiPriority w:val="9"/>
    <w:rsid w:val="0078451C"/>
    <w:rPr>
      <w:rFonts w:ascii="Arial" w:eastAsiaTheme="majorEastAsia" w:hAnsi="Arial" w:cstheme="majorBidi"/>
      <w:b/>
      <w:iCs/>
    </w:rPr>
  </w:style>
  <w:style w:type="paragraph" w:styleId="a3">
    <w:name w:val="List Paragraph"/>
    <w:basedOn w:val="a"/>
    <w:uiPriority w:val="34"/>
    <w:qFormat/>
    <w:rsid w:val="00193D9A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915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915F73"/>
    <w:rPr>
      <w:rFonts w:ascii="Segoe UI" w:hAnsi="Segoe UI" w:cs="Segoe UI"/>
      <w:sz w:val="18"/>
      <w:szCs w:val="18"/>
      <w:lang w:val="ru-RU"/>
    </w:rPr>
  </w:style>
  <w:style w:type="paragraph" w:customStyle="1" w:styleId="a6">
    <w:name w:val="Знак"/>
    <w:basedOn w:val="a"/>
    <w:rsid w:val="00BE3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Body Text"/>
    <w:basedOn w:val="a"/>
    <w:link w:val="a8"/>
    <w:rsid w:val="00BE387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8">
    <w:name w:val="Основной текст Знак"/>
    <w:basedOn w:val="a0"/>
    <w:link w:val="a7"/>
    <w:rsid w:val="00BE38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basedOn w:val="a"/>
    <w:uiPriority w:val="99"/>
    <w:rsid w:val="00BE387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table" w:styleId="aa">
    <w:name w:val="Table Grid"/>
    <w:basedOn w:val="a1"/>
    <w:uiPriority w:val="39"/>
    <w:rsid w:val="00D45D2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a"/>
    <w:basedOn w:val="a"/>
    <w:uiPriority w:val="99"/>
    <w:rsid w:val="00D4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qFormat/>
    <w:rsid w:val="00412380"/>
    <w:pPr>
      <w:spacing w:after="0" w:line="240" w:lineRule="auto"/>
    </w:pPr>
  </w:style>
  <w:style w:type="character" w:customStyle="1" w:styleId="CharAttribute4">
    <w:name w:val="CharAttribute4"/>
    <w:uiPriority w:val="99"/>
    <w:qFormat/>
    <w:rsid w:val="002E623F"/>
    <w:rPr>
      <w:rFonts w:ascii="Times New Roman" w:hAnsi="Times New Roman"/>
      <w:color w:val="00000A"/>
      <w:sz w:val="28"/>
    </w:rPr>
  </w:style>
  <w:style w:type="character" w:customStyle="1" w:styleId="CharAttribute1">
    <w:name w:val="CharAttribute1"/>
    <w:rsid w:val="002E623F"/>
    <w:rPr>
      <w:rFonts w:ascii="Calibri" w:hAnsi="Calibri"/>
      <w:sz w:val="22"/>
    </w:rPr>
  </w:style>
  <w:style w:type="paragraph" w:customStyle="1" w:styleId="11">
    <w:name w:val="Звичайний1"/>
    <w:rsid w:val="002E623F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ru-RU"/>
    </w:rPr>
  </w:style>
  <w:style w:type="paragraph" w:styleId="ad">
    <w:name w:val="TOC Heading"/>
    <w:basedOn w:val="1"/>
    <w:next w:val="a"/>
    <w:uiPriority w:val="39"/>
    <w:unhideWhenUsed/>
    <w:qFormat/>
    <w:rsid w:val="0078451C"/>
    <w:pPr>
      <w:spacing w:line="259" w:lineRule="auto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78451C"/>
    <w:pPr>
      <w:tabs>
        <w:tab w:val="right" w:leader="dot" w:pos="9911"/>
      </w:tabs>
      <w:spacing w:after="0" w:line="240" w:lineRule="auto"/>
    </w:pPr>
    <w:rPr>
      <w:rFonts w:ascii="Arial" w:hAnsi="Arial"/>
      <w:sz w:val="24"/>
      <w:lang w:val="uk-UA"/>
    </w:rPr>
  </w:style>
  <w:style w:type="paragraph" w:styleId="21">
    <w:name w:val="toc 2"/>
    <w:basedOn w:val="a"/>
    <w:next w:val="a"/>
    <w:autoRedefine/>
    <w:uiPriority w:val="39"/>
    <w:unhideWhenUsed/>
    <w:rsid w:val="0078451C"/>
    <w:pPr>
      <w:spacing w:after="100" w:line="240" w:lineRule="auto"/>
      <w:ind w:left="240"/>
    </w:pPr>
    <w:rPr>
      <w:rFonts w:ascii="Arial" w:hAnsi="Arial"/>
      <w:sz w:val="24"/>
      <w:lang w:val="uk-UA"/>
    </w:rPr>
  </w:style>
  <w:style w:type="paragraph" w:styleId="31">
    <w:name w:val="toc 3"/>
    <w:basedOn w:val="a"/>
    <w:next w:val="a"/>
    <w:autoRedefine/>
    <w:uiPriority w:val="39"/>
    <w:unhideWhenUsed/>
    <w:rsid w:val="0078451C"/>
    <w:pPr>
      <w:spacing w:after="100" w:line="240" w:lineRule="auto"/>
      <w:ind w:left="480"/>
    </w:pPr>
    <w:rPr>
      <w:rFonts w:ascii="Arial" w:hAnsi="Arial"/>
      <w:sz w:val="24"/>
      <w:lang w:val="uk-UA"/>
    </w:rPr>
  </w:style>
  <w:style w:type="character" w:styleId="ae">
    <w:name w:val="Hyperlink"/>
    <w:basedOn w:val="a0"/>
    <w:uiPriority w:val="99"/>
    <w:unhideWhenUsed/>
    <w:rsid w:val="0078451C"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78451C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  <w:lang w:val="uk-UA"/>
    </w:rPr>
  </w:style>
  <w:style w:type="character" w:customStyle="1" w:styleId="af0">
    <w:name w:val="Верхний колонтитул Знак"/>
    <w:basedOn w:val="a0"/>
    <w:link w:val="af"/>
    <w:uiPriority w:val="99"/>
    <w:rsid w:val="0078451C"/>
    <w:rPr>
      <w:rFonts w:ascii="Arial" w:hAnsi="Arial"/>
      <w:sz w:val="24"/>
    </w:rPr>
  </w:style>
  <w:style w:type="paragraph" w:styleId="af1">
    <w:name w:val="footer"/>
    <w:basedOn w:val="a"/>
    <w:link w:val="af2"/>
    <w:uiPriority w:val="99"/>
    <w:unhideWhenUsed/>
    <w:rsid w:val="0078451C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  <w:lang w:val="uk-UA"/>
    </w:rPr>
  </w:style>
  <w:style w:type="character" w:customStyle="1" w:styleId="af2">
    <w:name w:val="Нижний колонтитул Знак"/>
    <w:basedOn w:val="a0"/>
    <w:link w:val="af1"/>
    <w:uiPriority w:val="99"/>
    <w:rsid w:val="0078451C"/>
    <w:rPr>
      <w:rFonts w:ascii="Arial" w:hAnsi="Arial"/>
      <w:sz w:val="24"/>
    </w:rPr>
  </w:style>
  <w:style w:type="paragraph" w:customStyle="1" w:styleId="Standard">
    <w:name w:val="Standard"/>
    <w:rsid w:val="0078451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a"/>
    <w:rsid w:val="0078451C"/>
    <w:pPr>
      <w:keepNext/>
      <w:spacing w:before="240" w:after="120"/>
    </w:pPr>
    <w:rPr>
      <w:rFonts w:ascii="Caladea" w:eastAsia="Caladea" w:hAnsi="Caladea" w:cs="Caladea"/>
      <w:sz w:val="28"/>
      <w:szCs w:val="28"/>
    </w:rPr>
  </w:style>
  <w:style w:type="character" w:customStyle="1" w:styleId="2Arial7">
    <w:name w:val="Основной текст (2) + Arial7"/>
    <w:aliases w:val="9 pt5"/>
    <w:basedOn w:val="a0"/>
    <w:rsid w:val="0078451C"/>
    <w:rPr>
      <w:rFonts w:ascii="Arial" w:hAnsi="Arial" w:cs="Arial"/>
      <w:color w:val="000000"/>
      <w:spacing w:val="0"/>
      <w:w w:val="100"/>
      <w:position w:val="0"/>
      <w:sz w:val="18"/>
      <w:szCs w:val="18"/>
      <w:lang w:val="uk-UA" w:eastAsia="uk-UA" w:bidi="ar-SA"/>
    </w:rPr>
  </w:style>
  <w:style w:type="character" w:customStyle="1" w:styleId="22">
    <w:name w:val="Основной текст (2)_"/>
    <w:basedOn w:val="a0"/>
    <w:link w:val="23"/>
    <w:locked/>
    <w:rsid w:val="0078451C"/>
    <w:rPr>
      <w:rFonts w:ascii="Century Schoolbook" w:hAnsi="Century Schoolbook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8451C"/>
    <w:pPr>
      <w:widowControl w:val="0"/>
      <w:shd w:val="clear" w:color="auto" w:fill="FFFFFF"/>
      <w:spacing w:after="720" w:line="235" w:lineRule="exact"/>
      <w:ind w:hanging="320"/>
    </w:pPr>
    <w:rPr>
      <w:rFonts w:ascii="Century Schoolbook" w:hAnsi="Century Schoolbook"/>
      <w:sz w:val="19"/>
      <w:szCs w:val="19"/>
      <w:lang w:val="uk-UA"/>
    </w:rPr>
  </w:style>
  <w:style w:type="character" w:customStyle="1" w:styleId="2Arial6">
    <w:name w:val="Основной текст (2) + Arial6"/>
    <w:aliases w:val="9 pt4,Курсив3"/>
    <w:basedOn w:val="22"/>
    <w:rsid w:val="0078451C"/>
    <w:rPr>
      <w:rFonts w:ascii="Arial" w:eastAsia="Times New Roman" w:hAnsi="Arial" w:cs="Arial"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de-DE" w:eastAsia="de-DE"/>
    </w:rPr>
  </w:style>
  <w:style w:type="paragraph" w:styleId="af3">
    <w:name w:val="Subtitle"/>
    <w:basedOn w:val="a"/>
    <w:next w:val="Standard"/>
    <w:link w:val="af4"/>
    <w:rsid w:val="0078451C"/>
    <w:pPr>
      <w:keepNext/>
      <w:keepLines/>
      <w:widowControl w:val="0"/>
      <w:suppressAutoHyphens/>
      <w:autoSpaceDN w:val="0"/>
      <w:spacing w:before="360" w:after="80" w:line="240" w:lineRule="auto"/>
      <w:textAlignment w:val="baseline"/>
    </w:pPr>
    <w:rPr>
      <w:rFonts w:ascii="Georgia" w:eastAsia="Georgia" w:hAnsi="Georgia" w:cs="Georgia"/>
      <w:i/>
      <w:color w:val="666666"/>
      <w:kern w:val="3"/>
      <w:sz w:val="48"/>
      <w:szCs w:val="48"/>
      <w:lang w:val="en-US" w:eastAsia="zh-CN" w:bidi="hi-IN"/>
    </w:rPr>
  </w:style>
  <w:style w:type="character" w:customStyle="1" w:styleId="af4">
    <w:name w:val="Подзаголовок Знак"/>
    <w:basedOn w:val="a0"/>
    <w:link w:val="af3"/>
    <w:rsid w:val="0078451C"/>
    <w:rPr>
      <w:rFonts w:ascii="Georgia" w:eastAsia="Georgia" w:hAnsi="Georgia" w:cs="Georgia"/>
      <w:i/>
      <w:color w:val="666666"/>
      <w:kern w:val="3"/>
      <w:sz w:val="48"/>
      <w:szCs w:val="48"/>
      <w:lang w:val="en-US" w:eastAsia="zh-CN" w:bidi="hi-IN"/>
    </w:rPr>
  </w:style>
  <w:style w:type="paragraph" w:customStyle="1" w:styleId="Default">
    <w:name w:val="Default"/>
    <w:rsid w:val="0078451C"/>
    <w:pPr>
      <w:widowControl w:val="0"/>
      <w:autoSpaceDE w:val="0"/>
      <w:autoSpaceDN w:val="0"/>
      <w:adjustRightInd w:val="0"/>
      <w:spacing w:after="0" w:line="240" w:lineRule="auto"/>
    </w:pPr>
    <w:rPr>
      <w:rFonts w:ascii="Stone Sans" w:eastAsia="Calibri" w:hAnsi="Stone Sans" w:cs="Times New Roman"/>
      <w:color w:val="000000"/>
      <w:sz w:val="24"/>
      <w:szCs w:val="24"/>
      <w:lang w:val="de-CH" w:eastAsia="de-CH"/>
    </w:rPr>
  </w:style>
  <w:style w:type="character" w:customStyle="1" w:styleId="2Arial1">
    <w:name w:val="Основной текст (2) + Arial1"/>
    <w:aliases w:val="4 pt,Курсив1"/>
    <w:uiPriority w:val="99"/>
    <w:rsid w:val="0078451C"/>
    <w:rPr>
      <w:rFonts w:ascii="Arial" w:hAnsi="Arial" w:cs="Arial"/>
      <w:i/>
      <w:iCs/>
      <w:color w:val="000000"/>
      <w:spacing w:val="0"/>
      <w:w w:val="100"/>
      <w:position w:val="0"/>
      <w:sz w:val="8"/>
      <w:szCs w:val="8"/>
      <w:lang w:val="fr-FR" w:eastAsia="fr-FR" w:bidi="ar-SA"/>
    </w:rPr>
  </w:style>
  <w:style w:type="character" w:customStyle="1" w:styleId="2Arial2">
    <w:name w:val="Основной текст (2) + Arial2"/>
    <w:aliases w:val="9 pt1,Курсив2"/>
    <w:uiPriority w:val="99"/>
    <w:rsid w:val="0078451C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lang w:val="fr-FR" w:eastAsia="fr-FR" w:bidi="ar-SA"/>
    </w:rPr>
  </w:style>
  <w:style w:type="character" w:customStyle="1" w:styleId="2Arial3">
    <w:name w:val="Основной текст (2) + Arial3"/>
    <w:aliases w:val="9 pt2"/>
    <w:uiPriority w:val="99"/>
    <w:rsid w:val="0078451C"/>
    <w:rPr>
      <w:rFonts w:ascii="Arial" w:hAnsi="Arial" w:cs="Arial"/>
      <w:color w:val="000000"/>
      <w:spacing w:val="0"/>
      <w:w w:val="100"/>
      <w:position w:val="0"/>
      <w:sz w:val="18"/>
      <w:szCs w:val="18"/>
      <w:lang w:val="uk-UA" w:eastAsia="uk-UA" w:bidi="ar-SA"/>
    </w:rPr>
  </w:style>
  <w:style w:type="paragraph" w:customStyle="1" w:styleId="13">
    <w:name w:val="Обычный1"/>
    <w:uiPriority w:val="99"/>
    <w:rsid w:val="0078451C"/>
    <w:pPr>
      <w:widowControl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u-RU" w:eastAsia="ru-RU"/>
    </w:rPr>
  </w:style>
  <w:style w:type="paragraph" w:customStyle="1" w:styleId="TableText7">
    <w:name w:val="Table Text_7"/>
    <w:uiPriority w:val="99"/>
    <w:rsid w:val="0078451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189" w:lineRule="atLeast"/>
      <w:ind w:left="20" w:right="20"/>
    </w:pPr>
    <w:rPr>
      <w:rFonts w:ascii="Times New Roman" w:eastAsia="Calibri" w:hAnsi="Times New Roman" w:cs="Times New Roman"/>
      <w:sz w:val="17"/>
      <w:szCs w:val="17"/>
      <w:lang w:val="en-US" w:eastAsia="uk-UA"/>
    </w:rPr>
  </w:style>
  <w:style w:type="character" w:customStyle="1" w:styleId="apple-converted-space">
    <w:name w:val="apple-converted-space"/>
    <w:basedOn w:val="a0"/>
    <w:rsid w:val="0078451C"/>
  </w:style>
  <w:style w:type="paragraph" w:customStyle="1" w:styleId="TableText9">
    <w:name w:val="Table Text_9"/>
    <w:uiPriority w:val="99"/>
    <w:rsid w:val="0078451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202" w:lineRule="atLeast"/>
      <w:ind w:left="20" w:right="20"/>
    </w:pPr>
    <w:rPr>
      <w:rFonts w:ascii="Times New Roman" w:eastAsia="Arial" w:hAnsi="Times New Roman" w:cs="Times New Roman"/>
      <w:sz w:val="18"/>
      <w:szCs w:val="18"/>
      <w:lang w:val="en-US" w:eastAsia="uk-UA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78451C"/>
    <w:rPr>
      <w:rFonts w:ascii="Arial" w:hAnsi="Arial"/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78451C"/>
    <w:pPr>
      <w:spacing w:after="0" w:line="240" w:lineRule="auto"/>
    </w:pPr>
    <w:rPr>
      <w:rFonts w:ascii="Arial" w:hAnsi="Arial"/>
      <w:sz w:val="20"/>
      <w:szCs w:val="20"/>
      <w:lang w:val="uk-UA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78451C"/>
    <w:rPr>
      <w:rFonts w:ascii="Arial" w:hAnsi="Arial"/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78451C"/>
    <w:rPr>
      <w:b/>
      <w:bCs/>
    </w:rPr>
  </w:style>
  <w:style w:type="character" w:styleId="af9">
    <w:name w:val="footnote reference"/>
    <w:uiPriority w:val="99"/>
    <w:rsid w:val="0078451C"/>
    <w:rPr>
      <w:rFonts w:ascii="Times New Roman" w:hAnsi="Times New Roman"/>
      <w:noProof w:val="0"/>
      <w:sz w:val="27"/>
      <w:vertAlign w:val="superscript"/>
      <w:lang w:val="en-US"/>
    </w:rPr>
  </w:style>
  <w:style w:type="character" w:customStyle="1" w:styleId="afa">
    <w:name w:val="Текст сноски Знак"/>
    <w:basedOn w:val="a0"/>
    <w:link w:val="afb"/>
    <w:uiPriority w:val="99"/>
    <w:semiHidden/>
    <w:rsid w:val="0078451C"/>
    <w:rPr>
      <w:rFonts w:ascii="Arial" w:hAnsi="Arial"/>
      <w:sz w:val="20"/>
      <w:szCs w:val="20"/>
    </w:rPr>
  </w:style>
  <w:style w:type="paragraph" w:styleId="afb">
    <w:name w:val="footnote text"/>
    <w:basedOn w:val="a"/>
    <w:link w:val="afa"/>
    <w:uiPriority w:val="99"/>
    <w:semiHidden/>
    <w:unhideWhenUsed/>
    <w:rsid w:val="0078451C"/>
    <w:pPr>
      <w:spacing w:after="0" w:line="240" w:lineRule="auto"/>
    </w:pPr>
    <w:rPr>
      <w:rFonts w:ascii="Arial" w:hAnsi="Arial"/>
      <w:sz w:val="20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D9A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6723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84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451C"/>
    <w:pPr>
      <w:keepNext/>
      <w:keepLines/>
      <w:spacing w:after="0" w:line="240" w:lineRule="auto"/>
      <w:outlineLvl w:val="2"/>
    </w:pPr>
    <w:rPr>
      <w:rFonts w:ascii="Arial" w:eastAsiaTheme="majorEastAsia" w:hAnsi="Arial" w:cstheme="majorBidi"/>
      <w:b/>
      <w:szCs w:val="24"/>
      <w:lang w:val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78451C"/>
    <w:pPr>
      <w:keepNext/>
      <w:keepLines/>
      <w:spacing w:after="0" w:line="240" w:lineRule="auto"/>
      <w:jc w:val="center"/>
      <w:outlineLvl w:val="3"/>
    </w:pPr>
    <w:rPr>
      <w:rFonts w:ascii="Arial" w:eastAsiaTheme="majorEastAsia" w:hAnsi="Arial" w:cstheme="majorBidi"/>
      <w:b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723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78451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8451C"/>
    <w:rPr>
      <w:rFonts w:ascii="Arial" w:eastAsiaTheme="majorEastAsia" w:hAnsi="Arial" w:cstheme="majorBidi"/>
      <w:b/>
      <w:szCs w:val="24"/>
    </w:rPr>
  </w:style>
  <w:style w:type="character" w:customStyle="1" w:styleId="40">
    <w:name w:val="Заголовок 4 Знак"/>
    <w:basedOn w:val="a0"/>
    <w:link w:val="4"/>
    <w:uiPriority w:val="9"/>
    <w:rsid w:val="0078451C"/>
    <w:rPr>
      <w:rFonts w:ascii="Arial" w:eastAsiaTheme="majorEastAsia" w:hAnsi="Arial" w:cstheme="majorBidi"/>
      <w:b/>
      <w:iCs/>
    </w:rPr>
  </w:style>
  <w:style w:type="paragraph" w:styleId="a3">
    <w:name w:val="List Paragraph"/>
    <w:basedOn w:val="a"/>
    <w:uiPriority w:val="34"/>
    <w:qFormat/>
    <w:rsid w:val="00193D9A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915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rsid w:val="00915F73"/>
    <w:rPr>
      <w:rFonts w:ascii="Segoe UI" w:hAnsi="Segoe UI" w:cs="Segoe UI"/>
      <w:sz w:val="18"/>
      <w:szCs w:val="18"/>
      <w:lang w:val="ru-RU"/>
    </w:rPr>
  </w:style>
  <w:style w:type="paragraph" w:customStyle="1" w:styleId="a6">
    <w:name w:val="Знак"/>
    <w:basedOn w:val="a"/>
    <w:rsid w:val="00BE3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Body Text"/>
    <w:basedOn w:val="a"/>
    <w:link w:val="a8"/>
    <w:rsid w:val="00BE387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8">
    <w:name w:val="Основной текст Знак"/>
    <w:basedOn w:val="a0"/>
    <w:link w:val="a7"/>
    <w:rsid w:val="00BE38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basedOn w:val="a"/>
    <w:uiPriority w:val="99"/>
    <w:rsid w:val="00BE387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table" w:styleId="aa">
    <w:name w:val="Table Grid"/>
    <w:basedOn w:val="a1"/>
    <w:uiPriority w:val="39"/>
    <w:rsid w:val="00D45D2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a"/>
    <w:basedOn w:val="a"/>
    <w:uiPriority w:val="99"/>
    <w:rsid w:val="00D4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qFormat/>
    <w:rsid w:val="00412380"/>
    <w:pPr>
      <w:spacing w:after="0" w:line="240" w:lineRule="auto"/>
    </w:pPr>
  </w:style>
  <w:style w:type="character" w:customStyle="1" w:styleId="CharAttribute4">
    <w:name w:val="CharAttribute4"/>
    <w:uiPriority w:val="99"/>
    <w:qFormat/>
    <w:rsid w:val="002E623F"/>
    <w:rPr>
      <w:rFonts w:ascii="Times New Roman" w:hAnsi="Times New Roman"/>
      <w:color w:val="00000A"/>
      <w:sz w:val="28"/>
    </w:rPr>
  </w:style>
  <w:style w:type="character" w:customStyle="1" w:styleId="CharAttribute1">
    <w:name w:val="CharAttribute1"/>
    <w:rsid w:val="002E623F"/>
    <w:rPr>
      <w:rFonts w:ascii="Calibri" w:hAnsi="Calibri"/>
      <w:sz w:val="22"/>
    </w:rPr>
  </w:style>
  <w:style w:type="paragraph" w:customStyle="1" w:styleId="11">
    <w:name w:val="Звичайний1"/>
    <w:rsid w:val="002E623F"/>
    <w:pPr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lang w:eastAsia="ru-RU"/>
    </w:rPr>
  </w:style>
  <w:style w:type="paragraph" w:styleId="ad">
    <w:name w:val="TOC Heading"/>
    <w:basedOn w:val="1"/>
    <w:next w:val="a"/>
    <w:uiPriority w:val="39"/>
    <w:unhideWhenUsed/>
    <w:qFormat/>
    <w:rsid w:val="0078451C"/>
    <w:pPr>
      <w:spacing w:line="259" w:lineRule="auto"/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78451C"/>
    <w:pPr>
      <w:tabs>
        <w:tab w:val="right" w:leader="dot" w:pos="9911"/>
      </w:tabs>
      <w:spacing w:after="0" w:line="240" w:lineRule="auto"/>
    </w:pPr>
    <w:rPr>
      <w:rFonts w:ascii="Arial" w:hAnsi="Arial"/>
      <w:sz w:val="24"/>
      <w:lang w:val="uk-UA"/>
    </w:rPr>
  </w:style>
  <w:style w:type="paragraph" w:styleId="21">
    <w:name w:val="toc 2"/>
    <w:basedOn w:val="a"/>
    <w:next w:val="a"/>
    <w:autoRedefine/>
    <w:uiPriority w:val="39"/>
    <w:unhideWhenUsed/>
    <w:rsid w:val="0078451C"/>
    <w:pPr>
      <w:spacing w:after="100" w:line="240" w:lineRule="auto"/>
      <w:ind w:left="240"/>
    </w:pPr>
    <w:rPr>
      <w:rFonts w:ascii="Arial" w:hAnsi="Arial"/>
      <w:sz w:val="24"/>
      <w:lang w:val="uk-UA"/>
    </w:rPr>
  </w:style>
  <w:style w:type="paragraph" w:styleId="31">
    <w:name w:val="toc 3"/>
    <w:basedOn w:val="a"/>
    <w:next w:val="a"/>
    <w:autoRedefine/>
    <w:uiPriority w:val="39"/>
    <w:unhideWhenUsed/>
    <w:rsid w:val="0078451C"/>
    <w:pPr>
      <w:spacing w:after="100" w:line="240" w:lineRule="auto"/>
      <w:ind w:left="480"/>
    </w:pPr>
    <w:rPr>
      <w:rFonts w:ascii="Arial" w:hAnsi="Arial"/>
      <w:sz w:val="24"/>
      <w:lang w:val="uk-UA"/>
    </w:rPr>
  </w:style>
  <w:style w:type="character" w:styleId="ae">
    <w:name w:val="Hyperlink"/>
    <w:basedOn w:val="a0"/>
    <w:uiPriority w:val="99"/>
    <w:unhideWhenUsed/>
    <w:rsid w:val="0078451C"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78451C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  <w:lang w:val="uk-UA"/>
    </w:rPr>
  </w:style>
  <w:style w:type="character" w:customStyle="1" w:styleId="af0">
    <w:name w:val="Верхний колонтитул Знак"/>
    <w:basedOn w:val="a0"/>
    <w:link w:val="af"/>
    <w:uiPriority w:val="99"/>
    <w:rsid w:val="0078451C"/>
    <w:rPr>
      <w:rFonts w:ascii="Arial" w:hAnsi="Arial"/>
      <w:sz w:val="24"/>
    </w:rPr>
  </w:style>
  <w:style w:type="paragraph" w:styleId="af1">
    <w:name w:val="footer"/>
    <w:basedOn w:val="a"/>
    <w:link w:val="af2"/>
    <w:uiPriority w:val="99"/>
    <w:unhideWhenUsed/>
    <w:rsid w:val="0078451C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sz w:val="24"/>
      <w:lang w:val="uk-UA"/>
    </w:rPr>
  </w:style>
  <w:style w:type="character" w:customStyle="1" w:styleId="af2">
    <w:name w:val="Нижний колонтитул Знак"/>
    <w:basedOn w:val="a0"/>
    <w:link w:val="af1"/>
    <w:uiPriority w:val="99"/>
    <w:rsid w:val="0078451C"/>
    <w:rPr>
      <w:rFonts w:ascii="Arial" w:hAnsi="Arial"/>
      <w:sz w:val="24"/>
    </w:rPr>
  </w:style>
  <w:style w:type="paragraph" w:customStyle="1" w:styleId="Standard">
    <w:name w:val="Standard"/>
    <w:rsid w:val="0078451C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a"/>
    <w:rsid w:val="0078451C"/>
    <w:pPr>
      <w:keepNext/>
      <w:spacing w:before="240" w:after="120"/>
    </w:pPr>
    <w:rPr>
      <w:rFonts w:ascii="Caladea" w:eastAsia="Caladea" w:hAnsi="Caladea" w:cs="Caladea"/>
      <w:sz w:val="28"/>
      <w:szCs w:val="28"/>
    </w:rPr>
  </w:style>
  <w:style w:type="character" w:customStyle="1" w:styleId="2Arial7">
    <w:name w:val="Основной текст (2) + Arial7"/>
    <w:aliases w:val="9 pt5"/>
    <w:basedOn w:val="a0"/>
    <w:rsid w:val="0078451C"/>
    <w:rPr>
      <w:rFonts w:ascii="Arial" w:hAnsi="Arial" w:cs="Arial"/>
      <w:color w:val="000000"/>
      <w:spacing w:val="0"/>
      <w:w w:val="100"/>
      <w:position w:val="0"/>
      <w:sz w:val="18"/>
      <w:szCs w:val="18"/>
      <w:lang w:val="uk-UA" w:eastAsia="uk-UA" w:bidi="ar-SA"/>
    </w:rPr>
  </w:style>
  <w:style w:type="character" w:customStyle="1" w:styleId="22">
    <w:name w:val="Основной текст (2)_"/>
    <w:basedOn w:val="a0"/>
    <w:link w:val="23"/>
    <w:locked/>
    <w:rsid w:val="0078451C"/>
    <w:rPr>
      <w:rFonts w:ascii="Century Schoolbook" w:hAnsi="Century Schoolbook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8451C"/>
    <w:pPr>
      <w:widowControl w:val="0"/>
      <w:shd w:val="clear" w:color="auto" w:fill="FFFFFF"/>
      <w:spacing w:after="720" w:line="235" w:lineRule="exact"/>
      <w:ind w:hanging="320"/>
    </w:pPr>
    <w:rPr>
      <w:rFonts w:ascii="Century Schoolbook" w:hAnsi="Century Schoolbook"/>
      <w:sz w:val="19"/>
      <w:szCs w:val="19"/>
      <w:lang w:val="uk-UA"/>
    </w:rPr>
  </w:style>
  <w:style w:type="character" w:customStyle="1" w:styleId="2Arial6">
    <w:name w:val="Основной текст (2) + Arial6"/>
    <w:aliases w:val="9 pt4,Курсив3"/>
    <w:basedOn w:val="22"/>
    <w:rsid w:val="0078451C"/>
    <w:rPr>
      <w:rFonts w:ascii="Arial" w:eastAsia="Times New Roman" w:hAnsi="Arial" w:cs="Arial"/>
      <w:i/>
      <w:i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de-DE" w:eastAsia="de-DE"/>
    </w:rPr>
  </w:style>
  <w:style w:type="paragraph" w:styleId="af3">
    <w:name w:val="Subtitle"/>
    <w:basedOn w:val="a"/>
    <w:next w:val="Standard"/>
    <w:link w:val="af4"/>
    <w:rsid w:val="0078451C"/>
    <w:pPr>
      <w:keepNext/>
      <w:keepLines/>
      <w:widowControl w:val="0"/>
      <w:suppressAutoHyphens/>
      <w:autoSpaceDN w:val="0"/>
      <w:spacing w:before="360" w:after="80" w:line="240" w:lineRule="auto"/>
      <w:textAlignment w:val="baseline"/>
    </w:pPr>
    <w:rPr>
      <w:rFonts w:ascii="Georgia" w:eastAsia="Georgia" w:hAnsi="Georgia" w:cs="Georgia"/>
      <w:i/>
      <w:color w:val="666666"/>
      <w:kern w:val="3"/>
      <w:sz w:val="48"/>
      <w:szCs w:val="48"/>
      <w:lang w:val="en-US" w:eastAsia="zh-CN" w:bidi="hi-IN"/>
    </w:rPr>
  </w:style>
  <w:style w:type="character" w:customStyle="1" w:styleId="af4">
    <w:name w:val="Подзаголовок Знак"/>
    <w:basedOn w:val="a0"/>
    <w:link w:val="af3"/>
    <w:rsid w:val="0078451C"/>
    <w:rPr>
      <w:rFonts w:ascii="Georgia" w:eastAsia="Georgia" w:hAnsi="Georgia" w:cs="Georgia"/>
      <w:i/>
      <w:color w:val="666666"/>
      <w:kern w:val="3"/>
      <w:sz w:val="48"/>
      <w:szCs w:val="48"/>
      <w:lang w:val="en-US" w:eastAsia="zh-CN" w:bidi="hi-IN"/>
    </w:rPr>
  </w:style>
  <w:style w:type="paragraph" w:customStyle="1" w:styleId="Default">
    <w:name w:val="Default"/>
    <w:rsid w:val="0078451C"/>
    <w:pPr>
      <w:widowControl w:val="0"/>
      <w:autoSpaceDE w:val="0"/>
      <w:autoSpaceDN w:val="0"/>
      <w:adjustRightInd w:val="0"/>
      <w:spacing w:after="0" w:line="240" w:lineRule="auto"/>
    </w:pPr>
    <w:rPr>
      <w:rFonts w:ascii="Stone Sans" w:eastAsia="Calibri" w:hAnsi="Stone Sans" w:cs="Times New Roman"/>
      <w:color w:val="000000"/>
      <w:sz w:val="24"/>
      <w:szCs w:val="24"/>
      <w:lang w:val="de-CH" w:eastAsia="de-CH"/>
    </w:rPr>
  </w:style>
  <w:style w:type="character" w:customStyle="1" w:styleId="2Arial1">
    <w:name w:val="Основной текст (2) + Arial1"/>
    <w:aliases w:val="4 pt,Курсив1"/>
    <w:uiPriority w:val="99"/>
    <w:rsid w:val="0078451C"/>
    <w:rPr>
      <w:rFonts w:ascii="Arial" w:hAnsi="Arial" w:cs="Arial"/>
      <w:i/>
      <w:iCs/>
      <w:color w:val="000000"/>
      <w:spacing w:val="0"/>
      <w:w w:val="100"/>
      <w:position w:val="0"/>
      <w:sz w:val="8"/>
      <w:szCs w:val="8"/>
      <w:lang w:val="fr-FR" w:eastAsia="fr-FR" w:bidi="ar-SA"/>
    </w:rPr>
  </w:style>
  <w:style w:type="character" w:customStyle="1" w:styleId="2Arial2">
    <w:name w:val="Основной текст (2) + Arial2"/>
    <w:aliases w:val="9 pt1,Курсив2"/>
    <w:uiPriority w:val="99"/>
    <w:rsid w:val="0078451C"/>
    <w:rPr>
      <w:rFonts w:ascii="Arial" w:hAnsi="Arial" w:cs="Arial"/>
      <w:i/>
      <w:iCs/>
      <w:color w:val="000000"/>
      <w:spacing w:val="0"/>
      <w:w w:val="100"/>
      <w:position w:val="0"/>
      <w:sz w:val="18"/>
      <w:szCs w:val="18"/>
      <w:lang w:val="fr-FR" w:eastAsia="fr-FR" w:bidi="ar-SA"/>
    </w:rPr>
  </w:style>
  <w:style w:type="character" w:customStyle="1" w:styleId="2Arial3">
    <w:name w:val="Основной текст (2) + Arial3"/>
    <w:aliases w:val="9 pt2"/>
    <w:uiPriority w:val="99"/>
    <w:rsid w:val="0078451C"/>
    <w:rPr>
      <w:rFonts w:ascii="Arial" w:hAnsi="Arial" w:cs="Arial"/>
      <w:color w:val="000000"/>
      <w:spacing w:val="0"/>
      <w:w w:val="100"/>
      <w:position w:val="0"/>
      <w:sz w:val="18"/>
      <w:szCs w:val="18"/>
      <w:lang w:val="uk-UA" w:eastAsia="uk-UA" w:bidi="ar-SA"/>
    </w:rPr>
  </w:style>
  <w:style w:type="paragraph" w:customStyle="1" w:styleId="13">
    <w:name w:val="Обычный1"/>
    <w:uiPriority w:val="99"/>
    <w:rsid w:val="0078451C"/>
    <w:pPr>
      <w:widowControl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u-RU" w:eastAsia="ru-RU"/>
    </w:rPr>
  </w:style>
  <w:style w:type="paragraph" w:customStyle="1" w:styleId="TableText7">
    <w:name w:val="Table Text_7"/>
    <w:uiPriority w:val="99"/>
    <w:rsid w:val="0078451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189" w:lineRule="atLeast"/>
      <w:ind w:left="20" w:right="20"/>
    </w:pPr>
    <w:rPr>
      <w:rFonts w:ascii="Times New Roman" w:eastAsia="Calibri" w:hAnsi="Times New Roman" w:cs="Times New Roman"/>
      <w:sz w:val="17"/>
      <w:szCs w:val="17"/>
      <w:lang w:val="en-US" w:eastAsia="uk-UA"/>
    </w:rPr>
  </w:style>
  <w:style w:type="character" w:customStyle="1" w:styleId="apple-converted-space">
    <w:name w:val="apple-converted-space"/>
    <w:basedOn w:val="a0"/>
    <w:rsid w:val="0078451C"/>
  </w:style>
  <w:style w:type="paragraph" w:customStyle="1" w:styleId="TableText9">
    <w:name w:val="Table Text_9"/>
    <w:uiPriority w:val="99"/>
    <w:rsid w:val="0078451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202" w:lineRule="atLeast"/>
      <w:ind w:left="20" w:right="20"/>
    </w:pPr>
    <w:rPr>
      <w:rFonts w:ascii="Times New Roman" w:eastAsia="Arial" w:hAnsi="Times New Roman" w:cs="Times New Roman"/>
      <w:sz w:val="18"/>
      <w:szCs w:val="18"/>
      <w:lang w:val="en-US" w:eastAsia="uk-UA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78451C"/>
    <w:rPr>
      <w:rFonts w:ascii="Arial" w:hAnsi="Arial"/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78451C"/>
    <w:pPr>
      <w:spacing w:after="0" w:line="240" w:lineRule="auto"/>
    </w:pPr>
    <w:rPr>
      <w:rFonts w:ascii="Arial" w:hAnsi="Arial"/>
      <w:sz w:val="20"/>
      <w:szCs w:val="20"/>
      <w:lang w:val="uk-UA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78451C"/>
    <w:rPr>
      <w:rFonts w:ascii="Arial" w:hAnsi="Arial"/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78451C"/>
    <w:rPr>
      <w:b/>
      <w:bCs/>
    </w:rPr>
  </w:style>
  <w:style w:type="character" w:styleId="af9">
    <w:name w:val="footnote reference"/>
    <w:uiPriority w:val="99"/>
    <w:rsid w:val="0078451C"/>
    <w:rPr>
      <w:rFonts w:ascii="Times New Roman" w:hAnsi="Times New Roman"/>
      <w:noProof w:val="0"/>
      <w:sz w:val="27"/>
      <w:vertAlign w:val="superscript"/>
      <w:lang w:val="en-US"/>
    </w:rPr>
  </w:style>
  <w:style w:type="character" w:customStyle="1" w:styleId="afa">
    <w:name w:val="Текст сноски Знак"/>
    <w:basedOn w:val="a0"/>
    <w:link w:val="afb"/>
    <w:uiPriority w:val="99"/>
    <w:semiHidden/>
    <w:rsid w:val="0078451C"/>
    <w:rPr>
      <w:rFonts w:ascii="Arial" w:hAnsi="Arial"/>
      <w:sz w:val="20"/>
      <w:szCs w:val="20"/>
    </w:rPr>
  </w:style>
  <w:style w:type="paragraph" w:styleId="afb">
    <w:name w:val="footnote text"/>
    <w:basedOn w:val="a"/>
    <w:link w:val="afa"/>
    <w:uiPriority w:val="99"/>
    <w:semiHidden/>
    <w:unhideWhenUsed/>
    <w:rsid w:val="0078451C"/>
    <w:pPr>
      <w:spacing w:after="0" w:line="240" w:lineRule="auto"/>
    </w:pPr>
    <w:rPr>
      <w:rFonts w:ascii="Arial" w:hAnsi="Arial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2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8F0C8-D8EA-4DEA-835A-D8937572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4139</Words>
  <Characters>23595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Secretar</cp:lastModifiedBy>
  <cp:revision>4</cp:revision>
  <cp:lastPrinted>2020-09-03T11:49:00Z</cp:lastPrinted>
  <dcterms:created xsi:type="dcterms:W3CDTF">2021-09-17T10:50:00Z</dcterms:created>
  <dcterms:modified xsi:type="dcterms:W3CDTF">2021-09-17T10:54:00Z</dcterms:modified>
</cp:coreProperties>
</file>